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6CA" w:rsidRDefault="009276CA" w:rsidP="009276CA">
      <w:pPr>
        <w:pBdr>
          <w:bottom w:val="single" w:sz="12" w:space="1" w:color="auto"/>
        </w:pBdr>
        <w:ind w:firstLine="426"/>
        <w:jc w:val="center"/>
        <w:rPr>
          <w:rFonts w:ascii="BalticaUzbek" w:hAnsi="BalticaUzbek"/>
          <w:bCs/>
          <w:i/>
          <w:caps/>
        </w:rPr>
      </w:pPr>
      <w:r>
        <w:rPr>
          <w:rFonts w:ascii="BalticaUzbek" w:hAnsi="BalticaUzbek"/>
          <w:bCs/>
          <w:i/>
          <w:caps/>
        </w:rPr>
        <w:t xml:space="preserve">Маркетингда реклама ФАОЛИЯТИНИ БОШқАРИШ </w:t>
      </w:r>
    </w:p>
    <w:p w:rsidR="009276CA" w:rsidRDefault="009276CA" w:rsidP="009276CA">
      <w:pPr>
        <w:widowControl w:val="0"/>
        <w:numPr>
          <w:ilvl w:val="0"/>
          <w:numId w:val="2"/>
        </w:numPr>
        <w:jc w:val="both"/>
        <w:rPr>
          <w:rFonts w:ascii="BalticaUzbek" w:hAnsi="BalticaUzbek"/>
          <w:bCs/>
          <w:i/>
        </w:rPr>
      </w:pPr>
      <w:r>
        <w:rPr>
          <w:rFonts w:ascii="BalticaUzbek" w:hAnsi="BalticaUzbek"/>
          <w:bCs/>
          <w:i/>
          <w:caps/>
        </w:rPr>
        <w:t>Р</w:t>
      </w:r>
      <w:r>
        <w:rPr>
          <w:rFonts w:ascii="BalticaUzbek" w:hAnsi="BalticaUzbek"/>
          <w:bCs/>
          <w:i/>
        </w:rPr>
        <w:t>екламанинг турлари ва воситалари.</w:t>
      </w:r>
    </w:p>
    <w:p w:rsidR="009276CA" w:rsidRDefault="009276CA" w:rsidP="009276CA">
      <w:pPr>
        <w:widowControl w:val="0"/>
        <w:numPr>
          <w:ilvl w:val="0"/>
          <w:numId w:val="2"/>
        </w:numPr>
        <w:jc w:val="both"/>
        <w:rPr>
          <w:rFonts w:ascii="BalticaUzbek" w:hAnsi="BalticaUzbek"/>
          <w:bCs/>
          <w:i/>
          <w:caps/>
        </w:rPr>
      </w:pPr>
      <w:r>
        <w:rPr>
          <w:rFonts w:ascii="BalticaUzbek" w:hAnsi="BalticaUzbek"/>
          <w:bCs/>
          <w:i/>
        </w:rPr>
        <w:t>Маркетингда рекламани бошқариш органларининг тузилиши.</w:t>
      </w:r>
    </w:p>
    <w:p w:rsidR="009276CA" w:rsidRDefault="009276CA" w:rsidP="009276CA">
      <w:pPr>
        <w:widowControl w:val="0"/>
        <w:numPr>
          <w:ilvl w:val="0"/>
          <w:numId w:val="2"/>
        </w:numPr>
        <w:jc w:val="both"/>
        <w:rPr>
          <w:rFonts w:ascii="BalticaUzbek" w:hAnsi="BalticaUzbek"/>
          <w:bCs/>
          <w:i/>
          <w:caps/>
        </w:rPr>
      </w:pPr>
      <w:r>
        <w:rPr>
          <w:rFonts w:ascii="BalticaUzbek" w:hAnsi="BalticaUzbek"/>
          <w:bCs/>
          <w:i/>
        </w:rPr>
        <w:t>Маркетингда рекламани тайёрлаш ва режалаштириш.</w:t>
      </w:r>
    </w:p>
    <w:p w:rsidR="009276CA" w:rsidRDefault="009276CA" w:rsidP="009276CA">
      <w:pPr>
        <w:widowControl w:val="0"/>
        <w:ind w:firstLine="426"/>
        <w:jc w:val="both"/>
        <w:rPr>
          <w:rFonts w:ascii="BalticaUzbek" w:hAnsi="BalticaUzbek"/>
          <w:bCs/>
        </w:rPr>
      </w:pPr>
    </w:p>
    <w:p w:rsidR="009276CA" w:rsidRDefault="009276CA" w:rsidP="009276CA">
      <w:pPr>
        <w:widowControl w:val="0"/>
        <w:jc w:val="center"/>
        <w:rPr>
          <w:rFonts w:ascii="BalticaUzbek" w:hAnsi="BalticaUzbek"/>
          <w:bCs/>
          <w:i/>
          <w:caps/>
        </w:rPr>
      </w:pPr>
      <w:r>
        <w:rPr>
          <w:rFonts w:ascii="BalticaUzbek" w:hAnsi="BalticaUzbek"/>
          <w:bCs/>
          <w:i/>
        </w:rPr>
        <w:t>12.1. Рекламанинг турлари ва воситалари</w:t>
      </w:r>
    </w:p>
    <w:p w:rsidR="009276CA" w:rsidRDefault="009276CA" w:rsidP="009276CA">
      <w:pPr>
        <w:widowControl w:val="0"/>
        <w:ind w:firstLine="426"/>
        <w:jc w:val="both"/>
        <w:rPr>
          <w:rFonts w:ascii="BalticaUzbek" w:hAnsi="BalticaUzbek"/>
          <w:bCs/>
        </w:rPr>
      </w:pPr>
      <w:r>
        <w:rPr>
          <w:rFonts w:ascii="BalticaUzbek" w:hAnsi="BalticaUzbek"/>
          <w:bCs/>
          <w:i/>
        </w:rPr>
        <w:t>Реклама ўз олдига қўйилган мақсади, тузилиши, йўналтирилиши, амалга оширилиши, м</w:t>
      </w:r>
      <w:r>
        <w:rPr>
          <w:rFonts w:ascii="BalticaUzbek" w:hAnsi="BalticaUzbek"/>
          <w:bCs/>
          <w:i/>
        </w:rPr>
        <w:t>о</w:t>
      </w:r>
      <w:r>
        <w:rPr>
          <w:rFonts w:ascii="BalticaUzbek" w:hAnsi="BalticaUzbek"/>
          <w:bCs/>
          <w:i/>
        </w:rPr>
        <w:t>лияланиш манбаи, амал қилиш муддати кабиларга қараб турлича бўлиши жоиз.</w:t>
      </w:r>
      <w:r>
        <w:rPr>
          <w:rFonts w:ascii="BalticaUzbek" w:hAnsi="BalticaUzbek"/>
          <w:bCs/>
        </w:rPr>
        <w:t xml:space="preserve"> Уларни қуйидаги гуруҳларга ажратиш мумкин: </w:t>
      </w:r>
    </w:p>
    <w:p w:rsidR="009276CA" w:rsidRDefault="009276CA" w:rsidP="009276CA">
      <w:pPr>
        <w:widowControl w:val="0"/>
        <w:ind w:firstLine="426"/>
        <w:jc w:val="both"/>
        <w:rPr>
          <w:rFonts w:ascii="BalticaUzbek" w:hAnsi="BalticaUzbek"/>
          <w:bCs/>
        </w:rPr>
      </w:pPr>
      <w:r>
        <w:rPr>
          <w:rFonts w:ascii="BalticaUzbek" w:hAnsi="BalticaUzbek"/>
          <w:bCs/>
        </w:rPr>
        <w:t>Товарлар ва нуфузли (фирма) рекламаси. Товарларга йўналтирилган рекламанинг асосий мақсади харидорларга айрим товарларга нисбатан талабни шаклла</w:t>
      </w:r>
      <w:r>
        <w:rPr>
          <w:rFonts w:ascii="BalticaUzbek" w:hAnsi="BalticaUzbek"/>
          <w:bCs/>
        </w:rPr>
        <w:t>н</w:t>
      </w:r>
      <w:r>
        <w:rPr>
          <w:rFonts w:ascii="BalticaUzbek" w:hAnsi="BalticaUzbek"/>
          <w:bCs/>
        </w:rPr>
        <w:t>тириш, уни сотиб олишга ишонтириш ва рағбатлантиришдир. Бундай реклама маълум товарни ҳар томонлама харидо</w:t>
      </w:r>
      <w:r>
        <w:rPr>
          <w:rFonts w:ascii="BalticaUzbek" w:hAnsi="BalticaUzbek"/>
          <w:bCs/>
        </w:rPr>
        <w:t>р</w:t>
      </w:r>
      <w:r>
        <w:rPr>
          <w:rFonts w:ascii="BalticaUzbek" w:hAnsi="BalticaUzbek"/>
          <w:bCs/>
        </w:rPr>
        <w:t>ларга таништиради ва тарғиб қилади. Товарнинг барча хоссалари, хусусиятлари, кўриниши, с</w:t>
      </w:r>
      <w:r>
        <w:rPr>
          <w:rFonts w:ascii="BalticaUzbek" w:hAnsi="BalticaUzbek"/>
          <w:bCs/>
        </w:rPr>
        <w:t>и</w:t>
      </w:r>
      <w:r>
        <w:rPr>
          <w:rFonts w:ascii="BalticaUzbek" w:hAnsi="BalticaUzbek"/>
          <w:bCs/>
        </w:rPr>
        <w:t>фат кўрсаткичлари ҳақидаги истеъмолчиларга чуқур, ҳар томонлама ва тўлиқ маълумот беради. Бу билан у харидорда товарга нисбатан қизиқиш уйғотади. Асосан, Жанубий Корея билан ҳамкорликда ишлаб чиқарилаётган "Нексия" енгил автомобилининг қанчалик тежамкорл</w:t>
      </w:r>
      <w:r>
        <w:rPr>
          <w:rFonts w:ascii="BalticaUzbek" w:hAnsi="BalticaUzbek"/>
          <w:bCs/>
        </w:rPr>
        <w:t>и</w:t>
      </w:r>
      <w:r>
        <w:rPr>
          <w:rFonts w:ascii="BalticaUzbek" w:hAnsi="BalticaUzbek"/>
          <w:bCs/>
        </w:rPr>
        <w:t>ги, унинг тезлиги, қулайлиги ва  шу классдаги енгил автомашиналардан бошқа устун томонл</w:t>
      </w:r>
      <w:r>
        <w:rPr>
          <w:rFonts w:ascii="BalticaUzbek" w:hAnsi="BalticaUzbek"/>
          <w:bCs/>
        </w:rPr>
        <w:t>а</w:t>
      </w:r>
      <w:r>
        <w:rPr>
          <w:rFonts w:ascii="BalticaUzbek" w:hAnsi="BalticaUzbek"/>
          <w:bCs/>
        </w:rPr>
        <w:t>рига телевидение, радио, матбуотда урғу берилиши бу машинага ҳавас ва қизиқиш уйғотди. Бу х</w:t>
      </w:r>
      <w:r>
        <w:rPr>
          <w:rFonts w:ascii="BalticaUzbek" w:hAnsi="BalticaUzbek"/>
          <w:bCs/>
        </w:rPr>
        <w:t>а</w:t>
      </w:r>
      <w:r>
        <w:rPr>
          <w:rFonts w:ascii="BalticaUzbek" w:hAnsi="BalticaUzbek"/>
          <w:bCs/>
        </w:rPr>
        <w:t>барнинг бир неча бор қайтарилиши, унинг атрофида шов-шув туғдириш, "Нексия" га бўлган қизиқишни талабга айлантира бо</w:t>
      </w:r>
      <w:r>
        <w:rPr>
          <w:rFonts w:ascii="BalticaUzbek" w:hAnsi="BalticaUzbek"/>
          <w:bCs/>
        </w:rPr>
        <w:t>ш</w:t>
      </w:r>
      <w:r>
        <w:rPr>
          <w:rFonts w:ascii="BalticaUzbek" w:hAnsi="BalticaUzbek"/>
          <w:bCs/>
        </w:rPr>
        <w:t xml:space="preserve">лади. </w:t>
      </w:r>
    </w:p>
    <w:p w:rsidR="009276CA" w:rsidRDefault="009276CA" w:rsidP="009276CA">
      <w:pPr>
        <w:widowControl w:val="0"/>
        <w:ind w:firstLine="426"/>
        <w:jc w:val="both"/>
        <w:rPr>
          <w:rFonts w:ascii="BalticaUzbek" w:hAnsi="BalticaUzbek"/>
          <w:bCs/>
        </w:rPr>
      </w:pPr>
      <w:r>
        <w:rPr>
          <w:rFonts w:ascii="BalticaUzbek" w:hAnsi="BalticaUzbek"/>
          <w:bCs/>
        </w:rPr>
        <w:t>Оқибатда истеъмолчи машинани ишлаб чиқарувчи Асака "Нексия" автозаводига ва унинг жойлардаги воситачи ва махсус магазинларига ҳар хил саволлар билан мурожаат қила бошлади ва ниҳоят, харидор бўлиш эҳтимоллигидан реал харидорга айланд</w:t>
      </w:r>
      <w:r>
        <w:rPr>
          <w:rFonts w:ascii="BalticaUzbek" w:hAnsi="BalticaUzbek"/>
          <w:bCs/>
        </w:rPr>
        <w:t>и</w:t>
      </w:r>
      <w:r>
        <w:rPr>
          <w:rFonts w:ascii="BalticaUzbek" w:hAnsi="BalticaUzbek"/>
          <w:bCs/>
        </w:rPr>
        <w:t xml:space="preserve">лар. </w:t>
      </w:r>
    </w:p>
    <w:p w:rsidR="009276CA" w:rsidRDefault="009276CA" w:rsidP="009276CA">
      <w:pPr>
        <w:widowControl w:val="0"/>
        <w:ind w:firstLine="426"/>
        <w:jc w:val="both"/>
        <w:rPr>
          <w:rFonts w:ascii="BalticaUzbek" w:hAnsi="BalticaUzbek"/>
          <w:bCs/>
        </w:rPr>
      </w:pPr>
      <w:r>
        <w:rPr>
          <w:rFonts w:ascii="BalticaUzbek" w:hAnsi="BalticaUzbek"/>
          <w:bCs/>
        </w:rPr>
        <w:t>Нуфузли реклама фирманинг рақобатчиларга нисбатан устунликларини барчага тарғиб қилувчи кўрсатувчи реклама бўлиб, унинг асосий мақсади ҳам барча харидор бўлиши му</w:t>
      </w:r>
      <w:r>
        <w:rPr>
          <w:rFonts w:ascii="BalticaUzbek" w:hAnsi="BalticaUzbek"/>
          <w:bCs/>
        </w:rPr>
        <w:t>м</w:t>
      </w:r>
      <w:r>
        <w:rPr>
          <w:rFonts w:ascii="BalticaUzbek" w:hAnsi="BalticaUzbek"/>
          <w:bCs/>
        </w:rPr>
        <w:t>кин бўлган харидорлар ва кенг жамоатчилик орасида фирманинг яхши номини-имиджини яратиш ва фирмага нисбатан харидорларни ишонтиришдир. Табии</w:t>
      </w:r>
      <w:r>
        <w:rPr>
          <w:rFonts w:ascii="BalticaUzbek" w:hAnsi="BalticaUzbek"/>
          <w:bCs/>
        </w:rPr>
        <w:t>й</w:t>
      </w:r>
      <w:r>
        <w:rPr>
          <w:rFonts w:ascii="BalticaUzbek" w:hAnsi="BalticaUzbek"/>
          <w:bCs/>
        </w:rPr>
        <w:t>ки, бунда фирманинг товари доимо аъло, кафолатли сифатга эга деган фикрни харидор онгига сингдиришга ҳаракат қилинади. М</w:t>
      </w:r>
      <w:r>
        <w:rPr>
          <w:rFonts w:ascii="BalticaUzbek" w:hAnsi="BalticaUzbek"/>
          <w:bCs/>
        </w:rPr>
        <w:t>а</w:t>
      </w:r>
      <w:r>
        <w:rPr>
          <w:rFonts w:ascii="BalticaUzbek" w:hAnsi="BalticaUzbek"/>
          <w:bCs/>
        </w:rPr>
        <w:t>салан, "Нексия" машинасини реклама қилиш бир вақтнинг ўзида, уни ишлаб чиқарувчи заво</w:t>
      </w:r>
      <w:r>
        <w:rPr>
          <w:rFonts w:ascii="BalticaUzbek" w:hAnsi="BalticaUzbek"/>
          <w:bCs/>
        </w:rPr>
        <w:t>д</w:t>
      </w:r>
      <w:r>
        <w:rPr>
          <w:rFonts w:ascii="BalticaUzbek" w:hAnsi="BalticaUzbek"/>
          <w:bCs/>
        </w:rPr>
        <w:t>ни Жанубий Кореядаги «она» заводнинг техника ва технолоғияси, ишчи ва ходимлари, мутаха</w:t>
      </w:r>
      <w:r>
        <w:rPr>
          <w:rFonts w:ascii="BalticaUzbek" w:hAnsi="BalticaUzbek"/>
          <w:bCs/>
        </w:rPr>
        <w:t>с</w:t>
      </w:r>
      <w:r>
        <w:rPr>
          <w:rFonts w:ascii="BalticaUzbek" w:hAnsi="BalticaUzbek"/>
          <w:bCs/>
        </w:rPr>
        <w:t>сислари, уларнинг турмуш тарзи, яшаши, билимдон мутахассислар ишл</w:t>
      </w:r>
      <w:r>
        <w:rPr>
          <w:rFonts w:ascii="BalticaUzbek" w:hAnsi="BalticaUzbek"/>
          <w:bCs/>
        </w:rPr>
        <w:t>а</w:t>
      </w:r>
      <w:r>
        <w:rPr>
          <w:rFonts w:ascii="BalticaUzbek" w:hAnsi="BalticaUzbek"/>
          <w:bCs/>
        </w:rPr>
        <w:t>ётгани, яхши асбоб-ускуналар билан қуроллангани, автоматлашган технологияга эга бўлган завод сифатсиз маш</w:t>
      </w:r>
      <w:r>
        <w:rPr>
          <w:rFonts w:ascii="BalticaUzbek" w:hAnsi="BalticaUzbek"/>
          <w:bCs/>
        </w:rPr>
        <w:t>и</w:t>
      </w:r>
      <w:r>
        <w:rPr>
          <w:rFonts w:ascii="BalticaUzbek" w:hAnsi="BalticaUzbek"/>
          <w:bCs/>
        </w:rPr>
        <w:t>на чиқариши мумкин эмаслиги ҳақидаги фикрни ўйғотади ва му</w:t>
      </w:r>
      <w:r>
        <w:rPr>
          <w:rFonts w:ascii="BalticaUzbek" w:hAnsi="BalticaUzbek"/>
          <w:bCs/>
        </w:rPr>
        <w:t>с</w:t>
      </w:r>
      <w:r>
        <w:rPr>
          <w:rFonts w:ascii="BalticaUzbek" w:hAnsi="BalticaUzbek"/>
          <w:bCs/>
        </w:rPr>
        <w:t xml:space="preserve">таҳкамлайди. </w:t>
      </w:r>
    </w:p>
    <w:p w:rsidR="009276CA" w:rsidRDefault="009276CA" w:rsidP="009276CA">
      <w:pPr>
        <w:widowControl w:val="0"/>
        <w:ind w:firstLine="426"/>
        <w:jc w:val="both"/>
        <w:rPr>
          <w:rFonts w:ascii="BalticaUzbek" w:hAnsi="BalticaUzbek"/>
          <w:bCs/>
        </w:rPr>
      </w:pPr>
      <w:r>
        <w:rPr>
          <w:rFonts w:ascii="BalticaUzbek" w:hAnsi="BalticaUzbek"/>
          <w:bCs/>
        </w:rPr>
        <w:t>Нуфузли реклама фирмани истеъмолчининг ғамхўри, ташқи муҳитни эъзозлаб сақловчи, жонкуяр, барча хатти-ҳаракати фақат яхшиликка йўналтирилган ф</w:t>
      </w:r>
      <w:r>
        <w:rPr>
          <w:rFonts w:ascii="BalticaUzbek" w:hAnsi="BalticaUzbek"/>
          <w:bCs/>
        </w:rPr>
        <w:t>а</w:t>
      </w:r>
      <w:r>
        <w:rPr>
          <w:rFonts w:ascii="BalticaUzbek" w:hAnsi="BalticaUzbek"/>
          <w:bCs/>
        </w:rPr>
        <w:t>ришта қилиб кўрсатишга интилади. Бу билан фирма товарларига янгидан-янги харидорларни жалб қилишга ва келажакда ҳам унинг товарлари учун бўлажак харидор яратишга интилади. Бундай реклама ҳар хил йў</w:t>
      </w:r>
      <w:r>
        <w:rPr>
          <w:rFonts w:ascii="BalticaUzbek" w:hAnsi="BalticaUzbek"/>
          <w:bCs/>
        </w:rPr>
        <w:t>л</w:t>
      </w:r>
      <w:r>
        <w:rPr>
          <w:rFonts w:ascii="BalticaUzbek" w:hAnsi="BalticaUzbek"/>
          <w:bCs/>
        </w:rPr>
        <w:t>лар ва усуллар билан амалга оширилади. Масалан, "Нексия" ишлаб чиқарувчи завод республика миқёсида хайриялар ўтказди, 1100 та енгил автомашинани халқимизга совға қилди. Ўз ишчил</w:t>
      </w:r>
      <w:r>
        <w:rPr>
          <w:rFonts w:ascii="BalticaUzbek" w:hAnsi="BalticaUzbek"/>
          <w:bCs/>
        </w:rPr>
        <w:t>а</w:t>
      </w:r>
      <w:r>
        <w:rPr>
          <w:rFonts w:ascii="BalticaUzbek" w:hAnsi="BalticaUzbek"/>
          <w:bCs/>
        </w:rPr>
        <w:t>рининг турмуш даражасини ошириш мақсадида уй-жой билан таъминлади, кўпгина ходимлар</w:t>
      </w:r>
      <w:r>
        <w:rPr>
          <w:rFonts w:ascii="BalticaUzbek" w:hAnsi="BalticaUzbek"/>
          <w:bCs/>
        </w:rPr>
        <w:t>и</w:t>
      </w:r>
      <w:r>
        <w:rPr>
          <w:rFonts w:ascii="BalticaUzbek" w:hAnsi="BalticaUzbek"/>
          <w:bCs/>
        </w:rPr>
        <w:t>га бепул машина ином қилди ва ҳоказолар. Бундай саъй-ҳаракатлар завод обрўсининг ўз ишчи ходимлари, аҳоли ўргасида ортишига олиб ке</w:t>
      </w:r>
      <w:r>
        <w:rPr>
          <w:rFonts w:ascii="BalticaUzbek" w:hAnsi="BalticaUzbek"/>
          <w:bCs/>
        </w:rPr>
        <w:t>л</w:t>
      </w:r>
      <w:r>
        <w:rPr>
          <w:rFonts w:ascii="BalticaUzbek" w:hAnsi="BalticaUzbek"/>
          <w:bCs/>
        </w:rPr>
        <w:t xml:space="preserve">ди. </w:t>
      </w:r>
    </w:p>
    <w:p w:rsidR="009276CA" w:rsidRDefault="009276CA" w:rsidP="009276CA">
      <w:pPr>
        <w:widowControl w:val="0"/>
        <w:ind w:firstLine="426"/>
        <w:jc w:val="both"/>
        <w:rPr>
          <w:rFonts w:ascii="BalticaUzbek" w:hAnsi="BalticaUzbek"/>
          <w:bCs/>
        </w:rPr>
      </w:pPr>
      <w:r>
        <w:rPr>
          <w:rFonts w:ascii="BalticaUzbek" w:hAnsi="BalticaUzbek"/>
          <w:bCs/>
        </w:rPr>
        <w:t>Рекламанинг бевосита ва билвосита тури айниқса кенг тарқалгандир. Бевосита реклама т</w:t>
      </w:r>
      <w:r>
        <w:rPr>
          <w:rFonts w:ascii="BalticaUzbek" w:hAnsi="BalticaUzbek"/>
          <w:bCs/>
        </w:rPr>
        <w:t>и</w:t>
      </w:r>
      <w:r>
        <w:rPr>
          <w:rFonts w:ascii="BalticaUzbek" w:hAnsi="BalticaUzbek"/>
          <w:bCs/>
        </w:rPr>
        <w:t>жорат асосида амалга оширилади. Унда реклама берувчининг шахсан топшириладиган маъл</w:t>
      </w:r>
      <w:r>
        <w:rPr>
          <w:rFonts w:ascii="BalticaUzbek" w:hAnsi="BalticaUzbek"/>
          <w:bCs/>
        </w:rPr>
        <w:t>у</w:t>
      </w:r>
      <w:r>
        <w:rPr>
          <w:rFonts w:ascii="BalticaUzbek" w:hAnsi="BalticaUzbek"/>
          <w:bCs/>
        </w:rPr>
        <w:t>мотлари асосида бирор хабарнома, хизмат ёки товари ҳақидаги барча кўрсатмалари ёр</w:t>
      </w:r>
      <w:r>
        <w:rPr>
          <w:rFonts w:ascii="BalticaUzbek" w:hAnsi="BalticaUzbek"/>
          <w:bCs/>
        </w:rPr>
        <w:t>и</w:t>
      </w:r>
      <w:r>
        <w:rPr>
          <w:rFonts w:ascii="BalticaUzbek" w:hAnsi="BalticaUzbek"/>
          <w:bCs/>
        </w:rPr>
        <w:t>тилади. Билвосита реклама - рекламани тўғридан-тўғри эмас, балки қандайдир ниқобланган ҳолда, кўзга ташланмайдиган, билинтирилмаган ҳолда усталик билан амалга оширилади. Бунда рекл</w:t>
      </w:r>
      <w:r>
        <w:rPr>
          <w:rFonts w:ascii="BalticaUzbek" w:hAnsi="BalticaUzbek"/>
          <w:bCs/>
        </w:rPr>
        <w:t>а</w:t>
      </w:r>
      <w:r>
        <w:rPr>
          <w:rFonts w:ascii="BalticaUzbek" w:hAnsi="BalticaUzbek"/>
          <w:bCs/>
        </w:rPr>
        <w:t xml:space="preserve">ма берувчи кўрсатилмайди ва реклама </w:t>
      </w:r>
      <w:r>
        <w:rPr>
          <w:rFonts w:ascii="BalticaUzbek" w:hAnsi="BalticaUzbek"/>
          <w:bCs/>
        </w:rPr>
        <w:lastRenderedPageBreak/>
        <w:t>воситасидан ҳам фойдаланилмайди. Масалан, «Иқтисодиёт ва ҳисобот» республика журналида "Нексия" енгил автомашинаси тижорат йўли билан Тошкент шаҳрининг Халқлар дўстлиги  шоҳ кўча 15- уйда сотилиши ҳақидаги хабар б</w:t>
      </w:r>
      <w:r>
        <w:rPr>
          <w:rFonts w:ascii="BalticaUzbek" w:hAnsi="BalticaUzbek"/>
          <w:bCs/>
        </w:rPr>
        <w:t>е</w:t>
      </w:r>
      <w:r>
        <w:rPr>
          <w:rFonts w:ascii="BalticaUzbek" w:hAnsi="BalticaUzbek"/>
          <w:bCs/>
        </w:rPr>
        <w:t>восита рекламага киради. Лекин шу журналда эълон қилинган енгил автомашиналар ҳақидаги илмий мақолада "Нексия"нинг бошқа шу классдаги машиналарга нисбатан устунл</w:t>
      </w:r>
      <w:r>
        <w:rPr>
          <w:rFonts w:ascii="BalticaUzbek" w:hAnsi="BalticaUzbek"/>
          <w:bCs/>
        </w:rPr>
        <w:t>и</w:t>
      </w:r>
      <w:r>
        <w:rPr>
          <w:rFonts w:ascii="BalticaUzbek" w:hAnsi="BalticaUzbek"/>
          <w:bCs/>
        </w:rPr>
        <w:t>ги ҳақида фикр билдирилса,  "Нексия" машинасининг билвосита рекламасидир. Бирор фирманинг президенти ёки хизматчи, ишчисининг у ёки бу хатти-ҳаракати ҳақидаги ахборот, кин</w:t>
      </w:r>
      <w:r>
        <w:rPr>
          <w:rFonts w:ascii="BalticaUzbek" w:hAnsi="BalticaUzbek"/>
          <w:bCs/>
        </w:rPr>
        <w:t>о</w:t>
      </w:r>
      <w:r>
        <w:rPr>
          <w:rFonts w:ascii="BalticaUzbek" w:hAnsi="BalticaUzbek"/>
          <w:bCs/>
        </w:rPr>
        <w:t>фильмларда фильм қаҳрамонларининг машиналарда бир-бирини қувишида у ёки бу машинани қувиб ўтиб ўтиши, ағдарилмай айланиб тўхтаб қолиши ва ҳоказолар ҳам шу ре</w:t>
      </w:r>
      <w:r>
        <w:rPr>
          <w:rFonts w:ascii="BalticaUzbek" w:hAnsi="BalticaUzbek"/>
          <w:bCs/>
        </w:rPr>
        <w:t>к</w:t>
      </w:r>
      <w:r>
        <w:rPr>
          <w:rFonts w:ascii="BalticaUzbek" w:hAnsi="BalticaUzbek"/>
          <w:bCs/>
        </w:rPr>
        <w:t xml:space="preserve">лама турига киради. </w:t>
      </w:r>
    </w:p>
    <w:p w:rsidR="009276CA" w:rsidRDefault="009276CA" w:rsidP="009276CA">
      <w:pPr>
        <w:widowControl w:val="0"/>
        <w:ind w:firstLine="426"/>
        <w:jc w:val="both"/>
        <w:rPr>
          <w:rFonts w:ascii="BalticaUzbek" w:hAnsi="BalticaUzbek"/>
          <w:bCs/>
        </w:rPr>
      </w:pPr>
      <w:r>
        <w:rPr>
          <w:rFonts w:ascii="BalticaUzbek" w:hAnsi="BalticaUzbek"/>
          <w:bCs/>
          <w:i/>
        </w:rPr>
        <w:t>Рекламалар ҳимоя қилиш, бирлаштириш, (иттифоқ) корпоратив ёки кириш ва киритиш мақсадлари учун қўлланувчи рекламаларга ҳам гуруҳланади. Ўз номидан маълумки, бундай мақсадда амалга оширил</w:t>
      </w:r>
      <w:r>
        <w:rPr>
          <w:rFonts w:ascii="BalticaUzbek" w:hAnsi="BalticaUzbek"/>
          <w:bCs/>
        </w:rPr>
        <w:t>аётган рекламалар кўп ҳолларда тадбиркор, ишлаб чиқарувчилар т</w:t>
      </w:r>
      <w:r>
        <w:rPr>
          <w:rFonts w:ascii="BalticaUzbek" w:hAnsi="BalticaUzbek"/>
          <w:bCs/>
        </w:rPr>
        <w:t>о</w:t>
      </w:r>
      <w:r>
        <w:rPr>
          <w:rFonts w:ascii="BalticaUzbek" w:hAnsi="BalticaUzbek"/>
          <w:bCs/>
        </w:rPr>
        <w:t>монидан товарларни бозорларга киритиш ёки рақобатчилардан ҳимоя қилиш ва ниҳоят уни енгиш учун уюшмалар тузиш, би</w:t>
      </w:r>
      <w:r>
        <w:rPr>
          <w:rFonts w:ascii="BalticaUzbek" w:hAnsi="BalticaUzbek"/>
          <w:bCs/>
        </w:rPr>
        <w:t>р</w:t>
      </w:r>
      <w:r>
        <w:rPr>
          <w:rFonts w:ascii="BalticaUzbek" w:hAnsi="BalticaUzbek"/>
          <w:bCs/>
        </w:rPr>
        <w:t>лашиб ҳаракат қилиш каби мақсадларни амалга оширадилар. Бозорга кириб олгач эса ўз товарларини рақобат кураш</w:t>
      </w:r>
      <w:r>
        <w:rPr>
          <w:rFonts w:ascii="BalticaUzbek" w:hAnsi="BalticaUzbek"/>
          <w:bCs/>
        </w:rPr>
        <w:t>и</w:t>
      </w:r>
      <w:r>
        <w:rPr>
          <w:rFonts w:ascii="BalticaUzbek" w:hAnsi="BalticaUzbek"/>
          <w:bCs/>
        </w:rPr>
        <w:t>да енгиб чиқиш, ҳимоя қилиш учун ҳам шу турдаги рекламалардан фойдаланадилар. Бу рекламаларда фирманинг халқ, давлат о</w:t>
      </w:r>
      <w:r>
        <w:rPr>
          <w:rFonts w:ascii="BalticaUzbek" w:hAnsi="BalticaUzbek"/>
          <w:bCs/>
        </w:rPr>
        <w:t>л</w:t>
      </w:r>
      <w:r>
        <w:rPr>
          <w:rFonts w:ascii="BalticaUzbek" w:hAnsi="BalticaUzbek"/>
          <w:bCs/>
        </w:rPr>
        <w:t>дидаги хизматлари, унинг обрўси урғу билан кўрсатилади. Унда давлатнинг фирмага кўрсатаётган марҳамати, масалан, кредитлар, буюртмалар беришда уни бошқа фирмаларга нисбатан аъло кўриши, ёқтириши, лицензиялар беришда, суғурталар қилишда имтиёзлар бериши таъкидлан</w:t>
      </w:r>
      <w:r>
        <w:rPr>
          <w:rFonts w:ascii="BalticaUzbek" w:hAnsi="BalticaUzbek"/>
          <w:bCs/>
        </w:rPr>
        <w:t>а</w:t>
      </w:r>
      <w:r>
        <w:rPr>
          <w:rFonts w:ascii="BalticaUzbek" w:hAnsi="BalticaUzbek"/>
          <w:bCs/>
        </w:rPr>
        <w:t>ди. Бу билан фирманинг ва, демак, унинг товар ёки хизматларини нақадар қадрли, ноёб, сифатли эканлигига х</w:t>
      </w:r>
      <w:r>
        <w:rPr>
          <w:rFonts w:ascii="BalticaUzbek" w:hAnsi="BalticaUzbek"/>
          <w:bCs/>
        </w:rPr>
        <w:t>а</w:t>
      </w:r>
      <w:r>
        <w:rPr>
          <w:rFonts w:ascii="BalticaUzbek" w:hAnsi="BalticaUzbek"/>
          <w:bCs/>
        </w:rPr>
        <w:t xml:space="preserve">ридорнинг диққати жалб қилинади. </w:t>
      </w:r>
    </w:p>
    <w:p w:rsidR="009276CA" w:rsidRDefault="009276CA" w:rsidP="009276CA">
      <w:pPr>
        <w:widowControl w:val="0"/>
        <w:ind w:firstLine="426"/>
        <w:jc w:val="both"/>
        <w:rPr>
          <w:rFonts w:ascii="BalticaUzbek" w:hAnsi="BalticaUzbek"/>
          <w:bCs/>
        </w:rPr>
      </w:pPr>
      <w:r>
        <w:rPr>
          <w:rFonts w:ascii="BalticaUzbek" w:hAnsi="BalticaUzbek"/>
          <w:bCs/>
          <w:i/>
        </w:rPr>
        <w:t>Рекламалар хуруж қилувчи (агрессив) ёки таништирувчи оддий, сипоҳ, хотиржам, тушу</w:t>
      </w:r>
      <w:r>
        <w:rPr>
          <w:rFonts w:ascii="BalticaUzbek" w:hAnsi="BalticaUzbek"/>
          <w:bCs/>
          <w:i/>
        </w:rPr>
        <w:t>н</w:t>
      </w:r>
      <w:r>
        <w:rPr>
          <w:rFonts w:ascii="BalticaUzbek" w:hAnsi="BalticaUzbek"/>
          <w:bCs/>
          <w:i/>
        </w:rPr>
        <w:t xml:space="preserve">тириш характерига эга ҳам бўлиши мумкин. </w:t>
      </w:r>
      <w:r>
        <w:rPr>
          <w:rFonts w:ascii="BalticaUzbek" w:hAnsi="BalticaUzbek"/>
          <w:bCs/>
        </w:rPr>
        <w:t>Бундай рекламалар берилаётган реклама ахбор</w:t>
      </w:r>
      <w:r>
        <w:rPr>
          <w:rFonts w:ascii="BalticaUzbek" w:hAnsi="BalticaUzbek"/>
          <w:bCs/>
        </w:rPr>
        <w:t>о</w:t>
      </w:r>
      <w:r>
        <w:rPr>
          <w:rFonts w:ascii="BalticaUzbek" w:hAnsi="BalticaUzbek"/>
          <w:bCs/>
        </w:rPr>
        <w:t>тининг хусусиятидан келиб чиқади. Масалан, "Нексия" енгил автомашинасининг эндигина и</w:t>
      </w:r>
      <w:r>
        <w:rPr>
          <w:rFonts w:ascii="BalticaUzbek" w:hAnsi="BalticaUzbek"/>
          <w:bCs/>
        </w:rPr>
        <w:t>ш</w:t>
      </w:r>
      <w:r>
        <w:rPr>
          <w:rFonts w:ascii="BalticaUzbek" w:hAnsi="BalticaUzbek"/>
          <w:bCs/>
        </w:rPr>
        <w:t>лаб чиқарилиши заводда ўзлаштирилаётган даврида реклама маълумотнома, таништириш та</w:t>
      </w:r>
      <w:r>
        <w:rPr>
          <w:rFonts w:ascii="BalticaUzbek" w:hAnsi="BalticaUzbek"/>
          <w:bCs/>
        </w:rPr>
        <w:t>р</w:t>
      </w:r>
      <w:r>
        <w:rPr>
          <w:rFonts w:ascii="BalticaUzbek" w:hAnsi="BalticaUzbek"/>
          <w:bCs/>
        </w:rPr>
        <w:t>зида берилмоғи, унда машинанинг ўзига хослиги, устун томонлари, тезлиги, тежамкорлиги к</w:t>
      </w:r>
      <w:r>
        <w:rPr>
          <w:rFonts w:ascii="BalticaUzbek" w:hAnsi="BalticaUzbek"/>
          <w:bCs/>
        </w:rPr>
        <w:t>а</w:t>
      </w:r>
      <w:r>
        <w:rPr>
          <w:rFonts w:ascii="BalticaUzbek" w:hAnsi="BalticaUzbek"/>
          <w:bCs/>
        </w:rPr>
        <w:t>би хизматларига урғу берилади. Бундай реклама истеъмолчиларга яхши ва янги "Нексия" м</w:t>
      </w:r>
      <w:r>
        <w:rPr>
          <w:rFonts w:ascii="BalticaUzbek" w:hAnsi="BalticaUzbek"/>
          <w:bCs/>
        </w:rPr>
        <w:t>а</w:t>
      </w:r>
      <w:r>
        <w:rPr>
          <w:rFonts w:ascii="BalticaUzbek" w:hAnsi="BalticaUzbek"/>
          <w:bCs/>
        </w:rPr>
        <w:t>шина маркаси пайдо бўлганлиги ҳақида хабар беради. Уни сотиб олиш мумкинлигини харидо</w:t>
      </w:r>
      <w:r>
        <w:rPr>
          <w:rFonts w:ascii="BalticaUzbek" w:hAnsi="BalticaUzbek"/>
          <w:bCs/>
        </w:rPr>
        <w:t>р</w:t>
      </w:r>
      <w:r>
        <w:rPr>
          <w:rFonts w:ascii="BalticaUzbek" w:hAnsi="BalticaUzbek"/>
          <w:bCs/>
        </w:rPr>
        <w:t>га тушунтиради ва уқтиради. Бироқ, бу машина билан бозорларимиз тўлиб бўлган тақдирда х</w:t>
      </w:r>
      <w:r>
        <w:rPr>
          <w:rFonts w:ascii="BalticaUzbek" w:hAnsi="BalticaUzbek"/>
          <w:bCs/>
        </w:rPr>
        <w:t>у</w:t>
      </w:r>
      <w:r>
        <w:rPr>
          <w:rFonts w:ascii="BalticaUzbek" w:hAnsi="BalticaUzbek"/>
          <w:bCs/>
        </w:rPr>
        <w:t>руж қилувчи реклама турини қўллаш мақсадга мувофиқдир. Бунда, энди Асака а</w:t>
      </w:r>
      <w:r>
        <w:rPr>
          <w:rFonts w:ascii="BalticaUzbek" w:hAnsi="BalticaUzbek"/>
          <w:bCs/>
        </w:rPr>
        <w:t>в</w:t>
      </w:r>
      <w:r>
        <w:rPr>
          <w:rFonts w:ascii="BalticaUzbek" w:hAnsi="BalticaUzbek"/>
          <w:bCs/>
        </w:rPr>
        <w:t>томашиналар ишлаб чиқарувчи заводнинг "Нексия" енгил автомашинасининг бошқа шу турдаги, шу классд</w:t>
      </w:r>
      <w:r>
        <w:rPr>
          <w:rFonts w:ascii="BalticaUzbek" w:hAnsi="BalticaUzbek"/>
          <w:bCs/>
        </w:rPr>
        <w:t>а</w:t>
      </w:r>
      <w:r>
        <w:rPr>
          <w:rFonts w:ascii="BalticaUzbek" w:hAnsi="BalticaUzbek"/>
          <w:bCs/>
        </w:rPr>
        <w:t>ги енгил автомашиналардан а</w:t>
      </w:r>
      <w:r>
        <w:rPr>
          <w:rFonts w:ascii="BalticaUzbek" w:hAnsi="BalticaUzbek"/>
          <w:bCs/>
        </w:rPr>
        <w:t>ф</w:t>
      </w:r>
      <w:r>
        <w:rPr>
          <w:rFonts w:ascii="BalticaUzbek" w:hAnsi="BalticaUzbek"/>
          <w:bCs/>
        </w:rPr>
        <w:t>заллик томонлари уқтирилиб, катта урғу билан бу машинанинг қандай гўзал дизайнга эга эканлиги, тежамкорлиги ва шу билан бирга қанчалик тезкорлиги, бошқаришнинг оддийлиги, ҳайдовчини ҳоритмаслиги, сотилгандан кейинги унга кўрсатиладиган хизматларнинг қулайлиги каби фазилатлари бўрттириб кўрсатил</w:t>
      </w:r>
      <w:r>
        <w:rPr>
          <w:rFonts w:ascii="BalticaUzbek" w:hAnsi="BalticaUzbek"/>
          <w:bCs/>
        </w:rPr>
        <w:t>а</w:t>
      </w:r>
      <w:r>
        <w:rPr>
          <w:rFonts w:ascii="BalticaUzbek" w:hAnsi="BalticaUzbek"/>
          <w:bCs/>
        </w:rPr>
        <w:t xml:space="preserve">ди. </w:t>
      </w:r>
    </w:p>
    <w:p w:rsidR="009276CA" w:rsidRDefault="009276CA" w:rsidP="009276CA">
      <w:pPr>
        <w:widowControl w:val="0"/>
        <w:ind w:firstLine="426"/>
        <w:jc w:val="both"/>
        <w:rPr>
          <w:rFonts w:ascii="BalticaUzbek" w:hAnsi="BalticaUzbek"/>
          <w:bCs/>
        </w:rPr>
      </w:pPr>
      <w:r>
        <w:rPr>
          <w:rFonts w:ascii="BalticaUzbek" w:hAnsi="BalticaUzbek"/>
          <w:bCs/>
        </w:rPr>
        <w:t>Баъзан ортиқча харажатли рекламалар ҳам қўлланилади. Бундай рекламанинг мақсади б</w:t>
      </w:r>
      <w:r>
        <w:rPr>
          <w:rFonts w:ascii="BalticaUzbek" w:hAnsi="BalticaUzbek"/>
          <w:bCs/>
        </w:rPr>
        <w:t>о</w:t>
      </w:r>
      <w:r>
        <w:rPr>
          <w:rFonts w:ascii="BalticaUzbek" w:hAnsi="BalticaUzbek"/>
          <w:bCs/>
        </w:rPr>
        <w:t>зорда рақобатчиларни синдириш ва енгишдир. Бу реклама харажатлари керагидан ортиқча бўлса ҳам амалга оширилади. Бундай юқори харажатларга рақобатчиларнинг қурби етмай, ўз товарларини яхши реклама қилолмай доғда қоладилар ва рақобат кур</w:t>
      </w:r>
      <w:r>
        <w:rPr>
          <w:rFonts w:ascii="BalticaUzbek" w:hAnsi="BalticaUzbek"/>
          <w:bCs/>
        </w:rPr>
        <w:t>а</w:t>
      </w:r>
      <w:r>
        <w:rPr>
          <w:rFonts w:ascii="BalticaUzbek" w:hAnsi="BalticaUzbek"/>
          <w:bCs/>
        </w:rPr>
        <w:t xml:space="preserve">шида енгиладилар. </w:t>
      </w:r>
    </w:p>
    <w:p w:rsidR="009276CA" w:rsidRDefault="009276CA" w:rsidP="009276CA">
      <w:pPr>
        <w:widowControl w:val="0"/>
        <w:ind w:firstLine="426"/>
        <w:jc w:val="both"/>
        <w:rPr>
          <w:rFonts w:ascii="BalticaUzbek" w:hAnsi="BalticaUzbek"/>
          <w:bCs/>
        </w:rPr>
      </w:pPr>
      <w:r>
        <w:rPr>
          <w:rFonts w:ascii="BalticaUzbek" w:hAnsi="BalticaUzbek"/>
          <w:bCs/>
          <w:i/>
        </w:rPr>
        <w:t>Айрим бозорларда қўлланиши мумкин бўлган товар стратегиясига монанд рекламалар бир хил ёки ҳар хил бўлиши мумкин.</w:t>
      </w:r>
      <w:r>
        <w:rPr>
          <w:rFonts w:ascii="BalticaUzbek" w:hAnsi="BalticaUzbek"/>
          <w:bCs/>
        </w:rPr>
        <w:t xml:space="preserve"> Бир хилда амалга ошириладиган рекламалар бозорларнинг хи</w:t>
      </w:r>
      <w:r>
        <w:rPr>
          <w:rFonts w:ascii="BalticaUzbek" w:hAnsi="BalticaUzbek"/>
          <w:bCs/>
        </w:rPr>
        <w:t>л</w:t>
      </w:r>
      <w:r>
        <w:rPr>
          <w:rFonts w:ascii="BalticaUzbek" w:hAnsi="BalticaUzbek"/>
          <w:bCs/>
        </w:rPr>
        <w:t>ма-хиллиги, минтақалар ва вилоятларнинг бир-биридан қандай фарқ қилиш хусусиятлар</w:t>
      </w:r>
      <w:r>
        <w:rPr>
          <w:rFonts w:ascii="BalticaUzbek" w:hAnsi="BalticaUzbek"/>
          <w:bCs/>
        </w:rPr>
        <w:t>и</w:t>
      </w:r>
      <w:r>
        <w:rPr>
          <w:rFonts w:ascii="BalticaUzbek" w:hAnsi="BalticaUzbek"/>
          <w:bCs/>
        </w:rPr>
        <w:t>дан қатъий назар бир хилда олиб борилди. Бу реклама харажатларини тежашга, реклама матн</w:t>
      </w:r>
      <w:r>
        <w:rPr>
          <w:rFonts w:ascii="BalticaUzbek" w:hAnsi="BalticaUzbek"/>
          <w:bCs/>
        </w:rPr>
        <w:t>и</w:t>
      </w:r>
      <w:r>
        <w:rPr>
          <w:rFonts w:ascii="BalticaUzbek" w:hAnsi="BalticaUzbek"/>
          <w:bCs/>
        </w:rPr>
        <w:t>ни тузишни соддалаштириш, унинг таъсир доирасини кенгайтириш имконини беради. Бироқ, у а</w:t>
      </w:r>
      <w:r>
        <w:rPr>
          <w:rFonts w:ascii="BalticaUzbek" w:hAnsi="BalticaUzbek"/>
          <w:bCs/>
        </w:rPr>
        <w:t>й</w:t>
      </w:r>
      <w:r>
        <w:rPr>
          <w:rFonts w:ascii="BalticaUzbek" w:hAnsi="BalticaUzbek"/>
          <w:bCs/>
        </w:rPr>
        <w:t>рим ҳолларда бозорлар, минтақаларнинг хусусиятларини ҳисобга олмагани туфайли кутилм</w:t>
      </w:r>
      <w:r>
        <w:rPr>
          <w:rFonts w:ascii="BalticaUzbek" w:hAnsi="BalticaUzbek"/>
          <w:bCs/>
        </w:rPr>
        <w:t>а</w:t>
      </w:r>
      <w:r>
        <w:rPr>
          <w:rFonts w:ascii="BalticaUzbek" w:hAnsi="BalticaUzbek"/>
          <w:bCs/>
        </w:rPr>
        <w:t xml:space="preserve">ган ёмон оқибатларга ҳам олиб келиши, қийинчиликлар туғдириши мумкин. Масалан, 4 рақами Японияда удум </w:t>
      </w:r>
      <w:r>
        <w:rPr>
          <w:rFonts w:ascii="BalticaUzbek" w:hAnsi="BalticaUzbek"/>
          <w:bCs/>
        </w:rPr>
        <w:lastRenderedPageBreak/>
        <w:t>маъносини билдиради ва  у японлар учун рекламада бўлмаслиги лозим ёки яшил ранг - Мисрнинг ми</w:t>
      </w:r>
      <w:r>
        <w:rPr>
          <w:rFonts w:ascii="BalticaUzbek" w:hAnsi="BalticaUzbek"/>
          <w:bCs/>
        </w:rPr>
        <w:t>л</w:t>
      </w:r>
      <w:r>
        <w:rPr>
          <w:rFonts w:ascii="BalticaUzbek" w:hAnsi="BalticaUzbek"/>
          <w:bCs/>
        </w:rPr>
        <w:t>лий ранги мусулмон мамлакатларида руҳонийларнинг кийим-кечагида ишлатилади. Д</w:t>
      </w:r>
      <w:r>
        <w:rPr>
          <w:rFonts w:ascii="BalticaUzbek" w:hAnsi="BalticaUzbek"/>
          <w:bCs/>
        </w:rPr>
        <w:t>е</w:t>
      </w:r>
      <w:r>
        <w:rPr>
          <w:rFonts w:ascii="BalticaUzbek" w:hAnsi="BalticaUzbek"/>
          <w:bCs/>
        </w:rPr>
        <w:t>мак,  товарларни ўраш-жойлаш рекламасида берилмаслиги мақсадга мувофиқ. Чўчқа гўшти мусулмон мамлакатларида умуман тановул қилинмайди ва у мусулмо</w:t>
      </w:r>
      <w:r>
        <w:rPr>
          <w:rFonts w:ascii="BalticaUzbek" w:hAnsi="BalticaUzbek"/>
          <w:bCs/>
        </w:rPr>
        <w:t>н</w:t>
      </w:r>
      <w:r>
        <w:rPr>
          <w:rFonts w:ascii="BalticaUzbek" w:hAnsi="BalticaUzbek"/>
          <w:bCs/>
        </w:rPr>
        <w:t xml:space="preserve">лар учун реклама қилинмаслиги лозим. </w:t>
      </w:r>
    </w:p>
    <w:p w:rsidR="009276CA" w:rsidRDefault="009276CA" w:rsidP="009276CA">
      <w:pPr>
        <w:widowControl w:val="0"/>
        <w:ind w:firstLine="426"/>
        <w:jc w:val="both"/>
        <w:rPr>
          <w:rFonts w:ascii="BalticaUzbek" w:hAnsi="BalticaUzbek"/>
          <w:bCs/>
        </w:rPr>
      </w:pPr>
      <w:r>
        <w:rPr>
          <w:rFonts w:ascii="BalticaUzbek" w:hAnsi="BalticaUzbek"/>
          <w:bCs/>
          <w:i/>
        </w:rPr>
        <w:t>Рекламанинг муҳим хусусиятларидан бири, уни талабга қараб ўзаро бориши, мослашувча</w:t>
      </w:r>
      <w:r>
        <w:rPr>
          <w:rFonts w:ascii="BalticaUzbek" w:hAnsi="BalticaUzbek"/>
          <w:bCs/>
          <w:i/>
        </w:rPr>
        <w:t>н</w:t>
      </w:r>
      <w:r>
        <w:rPr>
          <w:rFonts w:ascii="BalticaUzbek" w:hAnsi="BalticaUzbek"/>
          <w:bCs/>
          <w:i/>
        </w:rPr>
        <w:t xml:space="preserve">лиги ва унга таъсир эта олишидир. </w:t>
      </w:r>
      <w:r>
        <w:rPr>
          <w:rFonts w:ascii="BalticaUzbek" w:hAnsi="BalticaUzbek"/>
          <w:bCs/>
        </w:rPr>
        <w:t>Агар маркетинг дастури талабни аввалги ҳолида ушлаб т</w:t>
      </w:r>
      <w:r>
        <w:rPr>
          <w:rFonts w:ascii="BalticaUzbek" w:hAnsi="BalticaUzbek"/>
          <w:bCs/>
        </w:rPr>
        <w:t>у</w:t>
      </w:r>
      <w:r>
        <w:rPr>
          <w:rFonts w:ascii="BalticaUzbek" w:hAnsi="BalticaUzbek"/>
          <w:bCs/>
        </w:rPr>
        <w:t>ришини, унинг тушиб кетмаслигини истаса, у ҳолда қўллаб-қувватловчи рекламадан фойдал</w:t>
      </w:r>
      <w:r>
        <w:rPr>
          <w:rFonts w:ascii="BalticaUzbek" w:hAnsi="BalticaUzbek"/>
          <w:bCs/>
        </w:rPr>
        <w:t>а</w:t>
      </w:r>
      <w:r>
        <w:rPr>
          <w:rFonts w:ascii="BalticaUzbek" w:hAnsi="BalticaUzbek"/>
          <w:bCs/>
        </w:rPr>
        <w:t>нилади. Унинг мақсади - харидорларга маҳсулот ҳақида эслатиб туришдир. Агар ўзлаштирилган бозорнинг имкониятлари тугаган бўлса, реклама бозорнинг янги сегментларига ёки ре</w:t>
      </w:r>
      <w:r>
        <w:rPr>
          <w:rFonts w:ascii="BalticaUzbek" w:hAnsi="BalticaUzbek"/>
          <w:bCs/>
        </w:rPr>
        <w:t>к</w:t>
      </w:r>
      <w:r>
        <w:rPr>
          <w:rFonts w:ascii="BalticaUzbek" w:hAnsi="BalticaUzbek"/>
          <w:bCs/>
        </w:rPr>
        <w:t>ламадан қилинаётган нарсанинг устун томонларига таянади. Булар харид қилишнинг анъанавий, янги обрў, модага мос келиш к</w:t>
      </w:r>
      <w:r>
        <w:rPr>
          <w:rFonts w:ascii="BalticaUzbek" w:hAnsi="BalticaUzbek"/>
          <w:bCs/>
        </w:rPr>
        <w:t>а</w:t>
      </w:r>
      <w:r>
        <w:rPr>
          <w:rFonts w:ascii="BalticaUzbek" w:hAnsi="BalticaUzbek"/>
          <w:bCs/>
        </w:rPr>
        <w:t xml:space="preserve">би хусусиятлардир. </w:t>
      </w:r>
    </w:p>
    <w:p w:rsidR="009276CA" w:rsidRDefault="009276CA" w:rsidP="009276CA">
      <w:pPr>
        <w:widowControl w:val="0"/>
        <w:ind w:firstLine="426"/>
        <w:jc w:val="both"/>
        <w:rPr>
          <w:rFonts w:ascii="BalticaUzbek" w:hAnsi="BalticaUzbek"/>
          <w:bCs/>
          <w:i/>
        </w:rPr>
      </w:pPr>
      <w:r>
        <w:rPr>
          <w:rFonts w:ascii="BalticaUzbek" w:hAnsi="BalticaUzbek"/>
          <w:bCs/>
        </w:rPr>
        <w:t>Шундай ҳам бўладики, маркетинг дастури талабни камайтиришни мақсад қилиб қўяди (м</w:t>
      </w:r>
      <w:r>
        <w:rPr>
          <w:rFonts w:ascii="BalticaUzbek" w:hAnsi="BalticaUzbek"/>
          <w:bCs/>
        </w:rPr>
        <w:t>а</w:t>
      </w:r>
      <w:r>
        <w:rPr>
          <w:rFonts w:ascii="BalticaUzbek" w:hAnsi="BalticaUzbek"/>
          <w:bCs/>
        </w:rPr>
        <w:t>салан, тамаки маҳсулотлари). Бу ҳолда антиреклама қўлланилади</w:t>
      </w:r>
      <w:r>
        <w:rPr>
          <w:rFonts w:ascii="BalticaUzbek" w:hAnsi="BalticaUzbek"/>
          <w:bCs/>
          <w:i/>
        </w:rPr>
        <w:t xml:space="preserve"> </w:t>
      </w:r>
      <w:r>
        <w:rPr>
          <w:rFonts w:ascii="BalticaUzbek" w:hAnsi="BalticaUzbek"/>
          <w:bCs/>
        </w:rPr>
        <w:t>(чекишнинг зарарли оқибатлари ҳақида). Агар талабни ошириш, сотишни кўпайтириш вазифаси қўйилса, реклама тадбирлари ҳамма имкониятлардан фойдаланади. Бу реклама мурожаатлари, мавсумлари ва усуллари; сотувнинг тезлаштирувчи, инд</w:t>
      </w:r>
      <w:r>
        <w:rPr>
          <w:rFonts w:ascii="BalticaUzbek" w:hAnsi="BalticaUzbek"/>
          <w:bCs/>
        </w:rPr>
        <w:t>у</w:t>
      </w:r>
      <w:r>
        <w:rPr>
          <w:rFonts w:ascii="BalticaUzbek" w:hAnsi="BalticaUzbek"/>
          <w:bCs/>
        </w:rPr>
        <w:t>видуал сотув ва ҳоказолардир. Шунингдек, талабни бир маҳсулотдан бошқасига кўчирувчи рекламалар асосида ҳам бутун бир комплекс тадби</w:t>
      </w:r>
      <w:r>
        <w:rPr>
          <w:rFonts w:ascii="BalticaUzbek" w:hAnsi="BalticaUzbek"/>
          <w:bCs/>
        </w:rPr>
        <w:t>р</w:t>
      </w:r>
      <w:r>
        <w:rPr>
          <w:rFonts w:ascii="BalticaUzbek" w:hAnsi="BalticaUzbek"/>
          <w:bCs/>
        </w:rPr>
        <w:t>лар ётади. Турли маркетинг концепцияларида реклама фаолияти ва уни ўтказиш та</w:t>
      </w:r>
      <w:r>
        <w:rPr>
          <w:rFonts w:ascii="BalticaUzbek" w:hAnsi="BalticaUzbek"/>
          <w:bCs/>
        </w:rPr>
        <w:t>д</w:t>
      </w:r>
      <w:r>
        <w:rPr>
          <w:rFonts w:ascii="BalticaUzbek" w:hAnsi="BalticaUzbek"/>
          <w:bCs/>
        </w:rPr>
        <w:t>бирлари,  қийин ва мураккаб иш ҳақида айтилган фикрлар унча тўла тушунча бора олма</w:t>
      </w:r>
      <w:r>
        <w:rPr>
          <w:rFonts w:ascii="BalticaUzbek" w:hAnsi="BalticaUzbek"/>
          <w:bCs/>
        </w:rPr>
        <w:t>й</w:t>
      </w:r>
      <w:r>
        <w:rPr>
          <w:rFonts w:ascii="BalticaUzbek" w:hAnsi="BalticaUzbek"/>
          <w:bCs/>
        </w:rPr>
        <w:t xml:space="preserve">ди. </w:t>
      </w:r>
    </w:p>
    <w:p w:rsidR="009276CA" w:rsidRDefault="009276CA" w:rsidP="009276CA">
      <w:pPr>
        <w:widowControl w:val="0"/>
        <w:ind w:firstLine="426"/>
        <w:jc w:val="both"/>
        <w:rPr>
          <w:rFonts w:ascii="BalticaUzbek" w:hAnsi="BalticaUzbek"/>
          <w:bCs/>
        </w:rPr>
      </w:pPr>
      <w:r>
        <w:rPr>
          <w:rFonts w:ascii="BalticaUzbek" w:hAnsi="BalticaUzbek"/>
          <w:bCs/>
          <w:i/>
        </w:rPr>
        <w:t>Ҳар бир реклама тадбири -  маҳсулотнинг хусусияти, харидорларнинг кенг контингенти, сотиш ва истеъмол шартлари, реклама адресатларининг руҳий хусусиятлари ҳамда ҳужжатлаштириш санъатини ўз ичига олган индивидуал ёндашишдир.</w:t>
      </w:r>
      <w:r>
        <w:rPr>
          <w:rFonts w:ascii="BalticaUzbek" w:hAnsi="BalticaUzbek"/>
          <w:bCs/>
        </w:rPr>
        <w:t xml:space="preserve"> Шундай экан, юқорида келтирилган ҳолларнинг барча бозор ва мамлакатларда бир хил реклама қилиниши хунук оқибатларга олиб келиши табиий бир ҳолдир. Шунинг учун ҳам ҳар хил бозор, мамлакат ва в</w:t>
      </w:r>
      <w:r>
        <w:rPr>
          <w:rFonts w:ascii="BalticaUzbek" w:hAnsi="BalticaUzbek"/>
          <w:bCs/>
        </w:rPr>
        <w:t>и</w:t>
      </w:r>
      <w:r>
        <w:rPr>
          <w:rFonts w:ascii="BalticaUzbek" w:hAnsi="BalticaUzbek"/>
          <w:bCs/>
        </w:rPr>
        <w:t>лоят, минтақаларда уларнинг хусусиятларини ҳисобга олган ҳолда ҳар хил реклама усулл</w:t>
      </w:r>
      <w:r>
        <w:rPr>
          <w:rFonts w:ascii="BalticaUzbek" w:hAnsi="BalticaUzbek"/>
          <w:bCs/>
        </w:rPr>
        <w:t>а</w:t>
      </w:r>
      <w:r>
        <w:rPr>
          <w:rFonts w:ascii="BalticaUzbek" w:hAnsi="BalticaUzbek"/>
          <w:bCs/>
        </w:rPr>
        <w:t>ри ва воситаларидан фойдаланмоқ лозим. Рекламалар берилаётганда товар ва хизматларнинг айрим хислатлари озроқ бўрттириб кўрсатилиши мумкин, бироқ у ёлғон даражасига кўтарилиши му</w:t>
      </w:r>
      <w:r>
        <w:rPr>
          <w:rFonts w:ascii="BalticaUzbek" w:hAnsi="BalticaUzbek"/>
          <w:bCs/>
        </w:rPr>
        <w:t>м</w:t>
      </w:r>
      <w:r>
        <w:rPr>
          <w:rFonts w:ascii="BalticaUzbek" w:hAnsi="BalticaUzbek"/>
          <w:bCs/>
        </w:rPr>
        <w:t>кин эмас, чунки харидорни бир марта бўлсада алдаш, ундан у</w:t>
      </w:r>
      <w:r>
        <w:rPr>
          <w:rFonts w:ascii="BalticaUzbek" w:hAnsi="BalticaUzbek"/>
          <w:bCs/>
        </w:rPr>
        <w:t>м</w:t>
      </w:r>
      <w:r>
        <w:rPr>
          <w:rFonts w:ascii="BalticaUzbek" w:hAnsi="BalticaUzbek"/>
          <w:bCs/>
        </w:rPr>
        <w:t>рбод ажралиб қолиш демакдир. Бундан ташқари, ёлғон реклама корхонанинг имиджига "ёлғончи" тамғасини илиб қўйиб, умуман синишига ҳам олиб келиши мумкин. Умуман олганда, ҳар қандай "ёлғон" ре</w:t>
      </w:r>
      <w:r>
        <w:rPr>
          <w:rFonts w:ascii="BalticaUzbek" w:hAnsi="BalticaUzbek"/>
          <w:bCs/>
        </w:rPr>
        <w:t>к</w:t>
      </w:r>
      <w:r>
        <w:rPr>
          <w:rFonts w:ascii="BalticaUzbek" w:hAnsi="BalticaUzbek"/>
          <w:bCs/>
        </w:rPr>
        <w:t>лама давлат ва қонун томонидан тақиқланади ва таъқиб остига олинади. Бундай реклама б</w:t>
      </w:r>
      <w:r>
        <w:rPr>
          <w:rFonts w:ascii="BalticaUzbek" w:hAnsi="BalticaUzbek"/>
          <w:bCs/>
        </w:rPr>
        <w:t>е</w:t>
      </w:r>
      <w:r>
        <w:rPr>
          <w:rFonts w:ascii="BalticaUzbek" w:hAnsi="BalticaUzbek"/>
          <w:bCs/>
        </w:rPr>
        <w:t>рувчи жиноий жавобгарликка тортилади. Тақиқланган рекламаларга рақобатчилар ҳақида бўҳтон тарқатиш, унинг обрўсига, ҳурматига путур етказиш, нафсониятига, иззатига тегиш киради. Тақиқланган рекламаларга алкогол ичимликлар ичишни, гиёҳвандлик ва сигареталар чекишни, пор</w:t>
      </w:r>
      <w:r>
        <w:rPr>
          <w:rFonts w:ascii="BalticaUzbek" w:hAnsi="BalticaUzbek"/>
          <w:bCs/>
        </w:rPr>
        <w:t>т</w:t>
      </w:r>
      <w:r>
        <w:rPr>
          <w:rFonts w:ascii="BalticaUzbek" w:hAnsi="BalticaUzbek"/>
          <w:bCs/>
        </w:rPr>
        <w:t xml:space="preserve">ловчи моддалар ва қурол-яроғ ишлаб чиқариш, атроф-муҳитни бузиш кабилар ҳам киради. Умуман рақобатчи фирманинг товар ва хизматларида мавжуд бўлган ҳар қандай камчиликларни кўрсатиш ва реклама қилиш нотўғри ҳисобланади. </w:t>
      </w:r>
    </w:p>
    <w:p w:rsidR="009276CA" w:rsidRDefault="009276CA" w:rsidP="009276CA">
      <w:pPr>
        <w:widowControl w:val="0"/>
        <w:ind w:firstLine="426"/>
        <w:jc w:val="both"/>
        <w:rPr>
          <w:rFonts w:ascii="BalticaUzbek" w:hAnsi="BalticaUzbek"/>
          <w:bCs/>
        </w:rPr>
      </w:pPr>
      <w:r>
        <w:rPr>
          <w:rFonts w:ascii="BalticaUzbek" w:hAnsi="BalticaUzbek"/>
          <w:bCs/>
          <w:i/>
        </w:rPr>
        <w:t>Рекламани амалга оширишда тўғри воситалардан фойдаланилади. Улар ичида тўғридан-тўғри, бевосита реклама қилиш воситалари алоҳида ўрин эгаллайди.</w:t>
      </w:r>
      <w:r>
        <w:rPr>
          <w:rFonts w:ascii="BalticaUzbek" w:hAnsi="BalticaUzbek"/>
          <w:bCs/>
        </w:rPr>
        <w:t xml:space="preserve"> Бу реклама реклама аген</w:t>
      </w:r>
      <w:r>
        <w:rPr>
          <w:rFonts w:ascii="BalticaUzbek" w:hAnsi="BalticaUzbek"/>
          <w:bCs/>
        </w:rPr>
        <w:t>т</w:t>
      </w:r>
      <w:r>
        <w:rPr>
          <w:rFonts w:ascii="BalticaUzbek" w:hAnsi="BalticaUzbek"/>
          <w:bCs/>
        </w:rPr>
        <w:t>лари томонидан бўлажак харидор ва доимий харидорлар билан учрашиб, адабиётлар, в</w:t>
      </w:r>
      <w:r>
        <w:rPr>
          <w:rFonts w:ascii="BalticaUzbek" w:hAnsi="BalticaUzbek"/>
          <w:bCs/>
        </w:rPr>
        <w:t>а</w:t>
      </w:r>
      <w:r>
        <w:rPr>
          <w:rFonts w:ascii="BalticaUzbek" w:hAnsi="BalticaUzbek"/>
          <w:bCs/>
        </w:rPr>
        <w:t>рақалар, хатлар ва бошқа ҳар хил реклама материалларини тарқатиш билан амалга оширилади. Улар алоқа қилиш муассасалари (почта, телефон, телеграф) орқали ҳам йўналтирилиши мумкин. Матбуот рекламаси газета, журнал, маълумотнома, фирмаларнинг ахборотномалари орқали амалга оширилади. Босма усулида қилинадиган реклама проспектлар, каталоглар, бу</w:t>
      </w:r>
      <w:r>
        <w:rPr>
          <w:rFonts w:ascii="BalticaUzbek" w:hAnsi="BalticaUzbek"/>
          <w:bCs/>
        </w:rPr>
        <w:t>к</w:t>
      </w:r>
      <w:r>
        <w:rPr>
          <w:rFonts w:ascii="BalticaUzbek" w:hAnsi="BalticaUzbek"/>
          <w:bCs/>
        </w:rPr>
        <w:t>летлар, плакатлар, откритка, календар ва бошқа усулдаги маҳсулотлар ёрдамида қилинадиган реклам</w:t>
      </w:r>
      <w:r>
        <w:rPr>
          <w:rFonts w:ascii="BalticaUzbek" w:hAnsi="BalticaUzbek"/>
          <w:bCs/>
        </w:rPr>
        <w:t>а</w:t>
      </w:r>
      <w:r>
        <w:rPr>
          <w:rFonts w:ascii="BalticaUzbek" w:hAnsi="BalticaUzbek"/>
          <w:bCs/>
        </w:rPr>
        <w:t xml:space="preserve">лардир. Экран рекламаси телевидение, кино, полиэкран, слайд-проекциялар орқали амалга оширилади. Реклама </w:t>
      </w:r>
      <w:r>
        <w:rPr>
          <w:rFonts w:ascii="BalticaUzbek" w:hAnsi="BalticaUzbek"/>
          <w:bCs/>
        </w:rPr>
        <w:lastRenderedPageBreak/>
        <w:t>қилишда радио, телефон, телеграф, факслар ҳам муҳим роль ў</w:t>
      </w:r>
      <w:r>
        <w:rPr>
          <w:rFonts w:ascii="BalticaUzbek" w:hAnsi="BalticaUzbek"/>
          <w:bCs/>
        </w:rPr>
        <w:t>й</w:t>
      </w:r>
      <w:r>
        <w:rPr>
          <w:rFonts w:ascii="BalticaUzbek" w:hAnsi="BalticaUzbek"/>
          <w:bCs/>
        </w:rPr>
        <w:t xml:space="preserve">найди. </w:t>
      </w:r>
    </w:p>
    <w:p w:rsidR="009276CA" w:rsidRDefault="009276CA" w:rsidP="009276CA">
      <w:pPr>
        <w:widowControl w:val="0"/>
        <w:ind w:firstLine="426"/>
        <w:jc w:val="both"/>
        <w:rPr>
          <w:rFonts w:ascii="BalticaUzbek" w:hAnsi="BalticaUzbek"/>
          <w:bCs/>
        </w:rPr>
      </w:pPr>
      <w:r>
        <w:rPr>
          <w:rFonts w:ascii="BalticaUzbek" w:hAnsi="BalticaUzbek"/>
          <w:bCs/>
        </w:rPr>
        <w:t>Сиртқи реклама махсус йирик ва кичик габаритли плакатларни электрлаштирилган панн</w:t>
      </w:r>
      <w:r>
        <w:rPr>
          <w:rFonts w:ascii="BalticaUzbek" w:hAnsi="BalticaUzbek"/>
          <w:bCs/>
        </w:rPr>
        <w:t>о</w:t>
      </w:r>
      <w:r>
        <w:rPr>
          <w:rFonts w:ascii="BalticaUzbek" w:hAnsi="BalticaUzbek"/>
          <w:bCs/>
        </w:rPr>
        <w:t>лар, ЭҲМда программалаштирилган паннолардан фойдаланиб, ҳаракат қилувчи ёзувлар орқали, реклама кўргазмаларида товарларнинг ўзини намойиш этиш йўли билан амалга ош</w:t>
      </w:r>
      <w:r>
        <w:rPr>
          <w:rFonts w:ascii="BalticaUzbek" w:hAnsi="BalticaUzbek"/>
          <w:bCs/>
        </w:rPr>
        <w:t>и</w:t>
      </w:r>
      <w:r>
        <w:rPr>
          <w:rFonts w:ascii="BalticaUzbek" w:hAnsi="BalticaUzbek"/>
          <w:bCs/>
        </w:rPr>
        <w:t xml:space="preserve">рилади. </w:t>
      </w:r>
    </w:p>
    <w:p w:rsidR="009276CA" w:rsidRDefault="009276CA" w:rsidP="009276CA">
      <w:pPr>
        <w:widowControl w:val="0"/>
        <w:ind w:firstLine="426"/>
        <w:jc w:val="both"/>
        <w:rPr>
          <w:rFonts w:ascii="BalticaUzbek" w:hAnsi="BalticaUzbek"/>
          <w:bCs/>
        </w:rPr>
      </w:pPr>
      <w:r>
        <w:rPr>
          <w:rFonts w:ascii="BalticaUzbek" w:hAnsi="BalticaUzbek"/>
          <w:bCs/>
        </w:rPr>
        <w:t>Транспорт воситаларига ҳар хил плакатлар, эълонлар, ёзувлар ёпиштириш, уларнинг дево</w:t>
      </w:r>
      <w:r>
        <w:rPr>
          <w:rFonts w:ascii="BalticaUzbek" w:hAnsi="BalticaUzbek"/>
          <w:bCs/>
        </w:rPr>
        <w:t>р</w:t>
      </w:r>
      <w:r>
        <w:rPr>
          <w:rFonts w:ascii="BalticaUzbek" w:hAnsi="BalticaUzbek"/>
          <w:bCs/>
        </w:rPr>
        <w:t>ларини бўяш, ёзиш, расм-лар, графиклар, чизмалар  орқали реклама қилиш. Товарларни с</w:t>
      </w:r>
      <w:r>
        <w:rPr>
          <w:rFonts w:ascii="BalticaUzbek" w:hAnsi="BalticaUzbek"/>
          <w:bCs/>
        </w:rPr>
        <w:t>о</w:t>
      </w:r>
      <w:r>
        <w:rPr>
          <w:rFonts w:ascii="BalticaUzbek" w:hAnsi="BalticaUzbek"/>
          <w:bCs/>
        </w:rPr>
        <w:t>тиш жойида реклама ўз ичига магазин витриналарига уларни қўйиш, савдо залларига кўрга</w:t>
      </w:r>
      <w:r>
        <w:rPr>
          <w:rFonts w:ascii="BalticaUzbek" w:hAnsi="BalticaUzbek"/>
          <w:bCs/>
        </w:rPr>
        <w:t>з</w:t>
      </w:r>
      <w:r>
        <w:rPr>
          <w:rFonts w:ascii="BalticaUzbek" w:hAnsi="BalticaUzbek"/>
          <w:bCs/>
        </w:rPr>
        <w:t xml:space="preserve">малар, товар белгилари, планшетлар осиш йўли билан қилинади. </w:t>
      </w:r>
    </w:p>
    <w:p w:rsidR="009276CA" w:rsidRDefault="009276CA" w:rsidP="009276CA">
      <w:pPr>
        <w:widowControl w:val="0"/>
        <w:ind w:firstLine="426"/>
        <w:jc w:val="both"/>
        <w:rPr>
          <w:rFonts w:ascii="BalticaUzbek" w:hAnsi="BalticaUzbek"/>
          <w:bCs/>
        </w:rPr>
      </w:pPr>
      <w:r>
        <w:rPr>
          <w:rFonts w:ascii="BalticaUzbek" w:hAnsi="BalticaUzbek"/>
          <w:bCs/>
        </w:rPr>
        <w:t>Эсдаликлар, ҳар хил ҳадялар бериш орқали товар ва хизматларни реклама қилиш кейинги йилларда айниқса, тез ривожланиб бормоқда. Бундай ҳадя ва эсдаликлар қиммат бўлмасада, кишилар учун кундалик эҳтиёжларига зарур буюмлар бўлмоғи лозим. Масалан, студент, ўқитувчи, илмий ходимлар учун ручка, қалам, дафтар, китоб, кичик компьютер, папка ва ҳоказолар, аёлларга рўзғор халтачалари, ҳар хил бижутериялар ва бошқаларни бериш мақсадга м</w:t>
      </w:r>
      <w:r>
        <w:rPr>
          <w:rFonts w:ascii="BalticaUzbek" w:hAnsi="BalticaUzbek"/>
          <w:bCs/>
        </w:rPr>
        <w:t>у</w:t>
      </w:r>
      <w:r>
        <w:rPr>
          <w:rFonts w:ascii="BalticaUzbek" w:hAnsi="BalticaUzbek"/>
          <w:bCs/>
        </w:rPr>
        <w:t xml:space="preserve">вофиқдир. Буларнинг бирон-бир кўринарли ерида товар белгиси, фирманинг номи албатта кўрсатилган бўлади. </w:t>
      </w:r>
    </w:p>
    <w:p w:rsidR="009276CA" w:rsidRDefault="009276CA" w:rsidP="009276CA">
      <w:pPr>
        <w:widowControl w:val="0"/>
        <w:ind w:left="4" w:right="753" w:firstLine="316"/>
        <w:jc w:val="both"/>
        <w:rPr>
          <w:rFonts w:ascii="BalticaUzbek" w:hAnsi="BalticaUzbek"/>
          <w:bCs/>
        </w:rPr>
      </w:pPr>
    </w:p>
    <w:p w:rsidR="009276CA" w:rsidRDefault="009276CA" w:rsidP="009276CA">
      <w:pPr>
        <w:widowControl w:val="0"/>
        <w:jc w:val="center"/>
        <w:rPr>
          <w:rFonts w:ascii="BalticaUzbek" w:hAnsi="BalticaUzbek"/>
          <w:bCs/>
          <w:i/>
          <w:caps/>
        </w:rPr>
      </w:pPr>
      <w:r>
        <w:rPr>
          <w:rFonts w:ascii="BalticaUzbek" w:hAnsi="BalticaUzbek"/>
          <w:bCs/>
          <w:i/>
        </w:rPr>
        <w:t>12.2. Маркетингда рекламани  бошқариш  органларининг  тузилиши</w:t>
      </w:r>
    </w:p>
    <w:p w:rsidR="009276CA" w:rsidRDefault="009276CA" w:rsidP="009276CA">
      <w:pPr>
        <w:widowControl w:val="0"/>
        <w:jc w:val="center"/>
        <w:rPr>
          <w:rFonts w:ascii="BalticaUzbek" w:hAnsi="BalticaUzbek"/>
          <w:bCs/>
        </w:rPr>
      </w:pPr>
    </w:p>
    <w:p w:rsidR="009276CA" w:rsidRDefault="009276CA" w:rsidP="009276CA">
      <w:pPr>
        <w:widowControl w:val="0"/>
        <w:ind w:firstLine="426"/>
        <w:jc w:val="both"/>
        <w:rPr>
          <w:rFonts w:ascii="BalticaUzbek" w:hAnsi="BalticaUzbek"/>
          <w:bCs/>
        </w:rPr>
      </w:pPr>
      <w:r>
        <w:rPr>
          <w:rFonts w:ascii="BalticaUzbek" w:hAnsi="BalticaUzbek"/>
          <w:bCs/>
          <w:i/>
        </w:rPr>
        <w:t>Реклама одатда жуда қиммат туради.</w:t>
      </w:r>
      <w:r>
        <w:rPr>
          <w:rFonts w:ascii="BalticaUzbek" w:hAnsi="BalticaUzbek"/>
          <w:bCs/>
        </w:rPr>
        <w:t xml:space="preserve"> Шунинг учун ҳам фирма унинг асосий вазифаси нимадан иборат эканлигини унутмаган ҳолда қилинажак реклама ҳақидаги ўзининг чуқур ўйланган маркетинг ечимини қабул қилиши керак. Маблағ ҳақида масала равшанлашиб борга</w:t>
      </w:r>
      <w:r>
        <w:rPr>
          <w:rFonts w:ascii="BalticaUzbek" w:hAnsi="BalticaUzbek"/>
          <w:bCs/>
        </w:rPr>
        <w:t>н</w:t>
      </w:r>
      <w:r>
        <w:rPr>
          <w:rFonts w:ascii="BalticaUzbek" w:hAnsi="BalticaUzbek"/>
          <w:bCs/>
        </w:rPr>
        <w:t xml:space="preserve">да, реклама бўйича шуғулланувчиларга қанчалик катта масъулият тушишини кўрамиз, яъни реклама бўйича мутахассис қобилияти бўлмаса ва мавжуд имкониятлардан фойдаланиб иш юритмаса, аввало ўз иши, муассасасининг обрўсини ҳам тушириб қўйиши мумкин. Шунинг учун </w:t>
      </w:r>
      <w:r>
        <w:rPr>
          <w:rFonts w:ascii="BalticaUzbek" w:hAnsi="BalticaUzbek"/>
          <w:bCs/>
          <w:i/>
        </w:rPr>
        <w:t>реклама бўйича мутахассис маркетинг муҳитини ва ташкилотдаги маркетинг тузилм</w:t>
      </w:r>
      <w:r>
        <w:rPr>
          <w:rFonts w:ascii="BalticaUzbek" w:hAnsi="BalticaUzbek"/>
          <w:bCs/>
          <w:i/>
        </w:rPr>
        <w:t>а</w:t>
      </w:r>
      <w:r>
        <w:rPr>
          <w:rFonts w:ascii="BalticaUzbek" w:hAnsi="BalticaUzbek"/>
          <w:bCs/>
          <w:i/>
        </w:rPr>
        <w:t>сига таянган ҳолда қуйидаги қоидаларга риоя қилиши лозим:</w:t>
      </w:r>
      <w:r>
        <w:rPr>
          <w:rFonts w:ascii="BalticaUzbek" w:hAnsi="BalticaUzbek"/>
          <w:bCs/>
        </w:rPr>
        <w:t xml:space="preserve">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рекламадаги асосий элемент - товарларнинг сифати ва корхонанинг бозо</w:t>
      </w:r>
      <w:r>
        <w:rPr>
          <w:rFonts w:ascii="BalticaUzbek" w:hAnsi="BalticaUzbek"/>
          <w:bCs/>
        </w:rPr>
        <w:t>р</w:t>
      </w:r>
      <w:r>
        <w:rPr>
          <w:rFonts w:ascii="BalticaUzbek" w:hAnsi="BalticaUzbek"/>
          <w:bCs/>
        </w:rPr>
        <w:t xml:space="preserve">даги мавқеи;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товарлар рекламасида барчани жалб этадиган оддий, гоҳида харидорларнинг товарла</w:t>
      </w:r>
      <w:r>
        <w:rPr>
          <w:rFonts w:ascii="BalticaUzbek" w:hAnsi="BalticaUzbek"/>
          <w:bCs/>
        </w:rPr>
        <w:t>р</w:t>
      </w:r>
      <w:r>
        <w:rPr>
          <w:rFonts w:ascii="BalticaUzbek" w:hAnsi="BalticaUzbek"/>
          <w:bCs/>
        </w:rPr>
        <w:t xml:space="preserve">ни кўриш учун сафарбар қиладиган усуллар бўлиши;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товар рекламаси қиммат бўлганлиги учун шундай реклама тайёрлаш керак-ки, у арзон бўлсин;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рекламада товарни турли рангларда кўрсатиш ва бу ранглар харидорларни ўзига жалб эта олиши зарур;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товарнинг рекламасида маҳаллий анъаналарни ҳисобга олиш ва товарнинг қайси минтақаларда ва қайси ёшдаги харидорларга мўлжалланган бўлиши жуда муҳимдир. </w:t>
      </w:r>
    </w:p>
    <w:p w:rsidR="009276CA" w:rsidRDefault="009276CA" w:rsidP="009276CA">
      <w:pPr>
        <w:widowControl w:val="0"/>
        <w:ind w:firstLine="426"/>
        <w:jc w:val="both"/>
        <w:rPr>
          <w:rFonts w:ascii="BalticaUzbek" w:hAnsi="BalticaUzbek"/>
          <w:bCs/>
        </w:rPr>
      </w:pPr>
      <w:r>
        <w:rPr>
          <w:rFonts w:ascii="BalticaUzbek" w:hAnsi="BalticaUzbek"/>
          <w:bCs/>
          <w:i/>
        </w:rPr>
        <w:t>Тайёрланаётган рекламанинг самарали чиқиши пишиқ тузилган корхона таркибида марк</w:t>
      </w:r>
      <w:r>
        <w:rPr>
          <w:rFonts w:ascii="BalticaUzbek" w:hAnsi="BalticaUzbek"/>
          <w:bCs/>
          <w:i/>
        </w:rPr>
        <w:t>е</w:t>
      </w:r>
      <w:r>
        <w:rPr>
          <w:rFonts w:ascii="BalticaUzbek" w:hAnsi="BalticaUzbek"/>
          <w:bCs/>
          <w:i/>
        </w:rPr>
        <w:t>тинг бўлимининг фаолиятига ҳам ва уни бошқарувчи-менежернинг қобилиятига ҳам боғлиқ.</w:t>
      </w:r>
      <w:r>
        <w:rPr>
          <w:rFonts w:ascii="BalticaUzbek" w:hAnsi="BalticaUzbek"/>
          <w:bCs/>
        </w:rPr>
        <w:t xml:space="preserve"> Асосан реклама берувчи фирма ва ташкилотлар ўз тузилмасининг ички имкониятлар</w:t>
      </w:r>
      <w:r>
        <w:rPr>
          <w:rFonts w:ascii="BalticaUzbek" w:hAnsi="BalticaUzbek"/>
          <w:bCs/>
        </w:rPr>
        <w:t>и</w:t>
      </w:r>
      <w:r>
        <w:rPr>
          <w:rFonts w:ascii="BalticaUzbek" w:hAnsi="BalticaUzbek"/>
          <w:bCs/>
        </w:rPr>
        <w:t>га боғлиқ ҳолда тузадилар. Масалан, кичик фирмалар ўз бошқарув тузилмасини қуйидагича тузад</w:t>
      </w:r>
      <w:r>
        <w:rPr>
          <w:rFonts w:ascii="BalticaUzbek" w:hAnsi="BalticaUzbek"/>
          <w:bCs/>
        </w:rPr>
        <w:t>и</w:t>
      </w:r>
      <w:r>
        <w:rPr>
          <w:rFonts w:ascii="BalticaUzbek" w:hAnsi="BalticaUzbek"/>
          <w:bCs/>
        </w:rPr>
        <w:t xml:space="preserve">. </w:t>
      </w:r>
    </w:p>
    <w:p w:rsidR="009276CA" w:rsidRDefault="009276CA" w:rsidP="009276CA">
      <w:pPr>
        <w:widowControl w:val="0"/>
        <w:jc w:val="center"/>
        <w:rPr>
          <w:rFonts w:ascii="BalticaUzbek" w:hAnsi="BalticaUzbek"/>
          <w:bCs/>
        </w:rPr>
      </w:pPr>
      <w:r>
        <w:rPr>
          <w:rFonts w:ascii="BalticaUzbek" w:hAnsi="BalticaUzbek"/>
          <w:bCs/>
          <w:noProof/>
        </w:rPr>
        <w:pict>
          <v:rect id="_x0000_s1058" style="position:absolute;left:0;text-align:left;margin-left:167.05pt;margin-top:-.2pt;width:122.45pt;height:21.65pt;z-index:251693056" o:allowincell="f" filled="f" strokeweight="1pt"/>
        </w:pict>
      </w:r>
      <w:r>
        <w:rPr>
          <w:rFonts w:ascii="BalticaUzbek" w:hAnsi="BalticaUzbek"/>
          <w:bCs/>
        </w:rPr>
        <w:t>ПРЕЗИДЕНТ</w:t>
      </w:r>
    </w:p>
    <w:p w:rsidR="009276CA" w:rsidRDefault="009276CA" w:rsidP="009276CA">
      <w:pPr>
        <w:widowControl w:val="0"/>
        <w:jc w:val="center"/>
        <w:rPr>
          <w:rFonts w:ascii="BalticaUzbek" w:hAnsi="BalticaUzbek"/>
          <w:bCs/>
        </w:rPr>
      </w:pPr>
      <w:r>
        <w:rPr>
          <w:rFonts w:ascii="BalticaUzbek" w:hAnsi="BalticaUzbek"/>
          <w:bCs/>
          <w:noProof/>
        </w:rPr>
        <w:pict>
          <v:rect id="_x0000_s1044" style="position:absolute;left:0;text-align:left;margin-left:116.5pt;margin-top:19.95pt;width:230.45pt;height:17.85pt;z-index:251678720" o:allowincell="f" filled="f" strokeweight="1pt"/>
        </w:pict>
      </w:r>
      <w:r>
        <w:rPr>
          <w:rFonts w:ascii="BalticaUzbek" w:hAnsi="BalticaUzbek"/>
          <w:bCs/>
          <w:noProof/>
        </w:rPr>
        <w:pict>
          <v:line id="_x0000_s1047" style="position:absolute;left:0;text-align:left;z-index:251681792" from="231.85pt,2.2pt" to="231.9pt,20pt" o:allowincell="f" strokeweight="1pt">
            <v:stroke startarrowwidth="narrow" endarrow="block" endarrowwidth="narrow"/>
          </v:line>
        </w:pict>
      </w:r>
    </w:p>
    <w:p w:rsidR="009276CA" w:rsidRDefault="009276CA" w:rsidP="009276CA">
      <w:pPr>
        <w:widowControl w:val="0"/>
        <w:jc w:val="center"/>
        <w:rPr>
          <w:rFonts w:ascii="BalticaUzbek" w:hAnsi="BalticaUzbek"/>
          <w:bCs/>
        </w:rPr>
      </w:pPr>
      <w:r>
        <w:rPr>
          <w:rFonts w:ascii="BalticaUzbek" w:hAnsi="BalticaUzbek"/>
          <w:bCs/>
          <w:noProof/>
        </w:rPr>
        <w:pict>
          <v:line id="_x0000_s1050" style="position:absolute;left:0;text-align:left;z-index:251684864" from="231.85pt,19.25pt" to="231.9pt,40.9pt" o:allowincell="f" strokeweight="1pt">
            <v:stroke startarrowwidth="narrow" endarrow="block" endarrowwidth="narrow"/>
          </v:line>
        </w:pict>
      </w:r>
      <w:r>
        <w:rPr>
          <w:rFonts w:ascii="BalticaUzbek" w:hAnsi="BalticaUzbek"/>
          <w:bCs/>
        </w:rPr>
        <w:t>Маркетинг бўйича вице-президент</w:t>
      </w:r>
    </w:p>
    <w:p w:rsidR="009276CA" w:rsidRDefault="009276CA" w:rsidP="009276CA">
      <w:pPr>
        <w:widowControl w:val="0"/>
        <w:jc w:val="both"/>
        <w:rPr>
          <w:rFonts w:ascii="BalticaUzbek" w:hAnsi="BalticaUzbek"/>
          <w:bCs/>
        </w:rPr>
      </w:pPr>
    </w:p>
    <w:p w:rsidR="009276CA" w:rsidRDefault="009276CA" w:rsidP="009276CA">
      <w:pPr>
        <w:widowControl w:val="0"/>
        <w:jc w:val="center"/>
        <w:rPr>
          <w:rFonts w:ascii="BalticaUzbek" w:hAnsi="BalticaUzbek"/>
          <w:bCs/>
        </w:rPr>
      </w:pPr>
      <w:r>
        <w:rPr>
          <w:rFonts w:ascii="BalticaUzbek" w:hAnsi="BalticaUzbek"/>
          <w:bCs/>
          <w:noProof/>
        </w:rPr>
        <w:pict>
          <v:rect id="_x0000_s1041" style="position:absolute;left:0;text-align:left;margin-left:123.85pt;margin-top:.15pt;width:200.55pt;height:16.55pt;z-index:251675648" o:allowincell="f" filled="f" strokeweight="1pt"/>
        </w:pict>
      </w:r>
      <w:r>
        <w:rPr>
          <w:rFonts w:ascii="BalticaUzbek" w:hAnsi="BalticaUzbek"/>
          <w:bCs/>
        </w:rPr>
        <w:t>Реклама бошқарувчиси</w:t>
      </w:r>
    </w:p>
    <w:p w:rsidR="009276CA" w:rsidRDefault="009276CA" w:rsidP="009276CA">
      <w:pPr>
        <w:widowControl w:val="0"/>
        <w:ind w:firstLine="426"/>
        <w:jc w:val="both"/>
        <w:rPr>
          <w:rFonts w:ascii="BalticaUzbek" w:hAnsi="BalticaUzbek"/>
          <w:bCs/>
        </w:rPr>
      </w:pPr>
      <w:r>
        <w:rPr>
          <w:rFonts w:ascii="BalticaUzbek" w:hAnsi="BalticaUzbek"/>
          <w:bCs/>
        </w:rPr>
        <w:t>Бу тузилма фирма раҳбари ва бир неча бошқарувчи субъектлардан иборат бўлади. Бу каби фирмалар асосан ҳеч қачон рекламани ўзлари тайёрламайди ва кўпгина реклама агентликл</w:t>
      </w:r>
      <w:r>
        <w:rPr>
          <w:rFonts w:ascii="BalticaUzbek" w:hAnsi="BalticaUzbek"/>
          <w:bCs/>
        </w:rPr>
        <w:t>а</w:t>
      </w:r>
      <w:r>
        <w:rPr>
          <w:rFonts w:ascii="BalticaUzbek" w:hAnsi="BalticaUzbek"/>
          <w:bCs/>
        </w:rPr>
        <w:t xml:space="preserve">рига мурожаат қилишга мажбур бўлади. Бу тузилмадаги каби фирма ва ташкилотлар фақат тайёр бўлган реклама эълонлар баҳоси билан қизиқади ва бу каби </w:t>
      </w:r>
      <w:r>
        <w:rPr>
          <w:rFonts w:ascii="BalticaUzbek" w:hAnsi="BalticaUzbek"/>
          <w:bCs/>
        </w:rPr>
        <w:lastRenderedPageBreak/>
        <w:t>ре</w:t>
      </w:r>
      <w:r>
        <w:rPr>
          <w:rFonts w:ascii="BalticaUzbek" w:hAnsi="BalticaUzbek"/>
          <w:bCs/>
        </w:rPr>
        <w:t>к</w:t>
      </w:r>
      <w:r>
        <w:rPr>
          <w:rFonts w:ascii="BalticaUzbek" w:hAnsi="BalticaUzbek"/>
          <w:bCs/>
        </w:rPr>
        <w:t>лама берувчиларнинг кўпчилиги улгуржи савдо билан шуғулланувчи фирма ва савдо ташкилотл</w:t>
      </w:r>
      <w:r>
        <w:rPr>
          <w:rFonts w:ascii="BalticaUzbek" w:hAnsi="BalticaUzbek"/>
          <w:bCs/>
        </w:rPr>
        <w:t>а</w:t>
      </w:r>
      <w:r>
        <w:rPr>
          <w:rFonts w:ascii="BalticaUzbek" w:hAnsi="BalticaUzbek"/>
          <w:bCs/>
        </w:rPr>
        <w:t xml:space="preserve">ри бўлиши мумкин. </w:t>
      </w:r>
    </w:p>
    <w:p w:rsidR="009276CA" w:rsidRDefault="009276CA" w:rsidP="009276CA">
      <w:pPr>
        <w:widowControl w:val="0"/>
        <w:ind w:firstLine="426"/>
        <w:jc w:val="both"/>
        <w:rPr>
          <w:rFonts w:ascii="BalticaUzbek" w:hAnsi="BalticaUzbek"/>
          <w:bCs/>
        </w:rPr>
      </w:pPr>
      <w:r>
        <w:rPr>
          <w:rFonts w:ascii="BalticaUzbek" w:hAnsi="BalticaUzbek"/>
          <w:bCs/>
        </w:rPr>
        <w:t xml:space="preserve">Ўзбекистонда ҳозирча бозорда маркетинг муҳити етук даражада бўлмаганлиги сабабли ҳам бу каби тузилмадаги муассасалар кўп. </w:t>
      </w:r>
    </w:p>
    <w:p w:rsidR="009276CA" w:rsidRDefault="009276CA" w:rsidP="009276CA">
      <w:pPr>
        <w:widowControl w:val="0"/>
        <w:ind w:firstLine="426"/>
        <w:jc w:val="both"/>
        <w:rPr>
          <w:rFonts w:ascii="BalticaUzbek" w:hAnsi="BalticaUzbek"/>
          <w:bCs/>
        </w:rPr>
      </w:pPr>
      <w:r>
        <w:rPr>
          <w:rFonts w:ascii="BalticaUzbek" w:hAnsi="BalticaUzbek"/>
          <w:bCs/>
        </w:rPr>
        <w:t>Бозорда аниқ бир мақсадга таянган ҳолда иш юритувчи компаниялар ҳам бор. Уларнинг таркибий тузилиши ҳам фаолият юритиш предметига боғлиқ. қуйида асосан, ишлаб чиқарувчи корхоналар ва йирик давлат миқёсидаги компаниялар тузилмаси б</w:t>
      </w:r>
      <w:r>
        <w:rPr>
          <w:rFonts w:ascii="BalticaUzbek" w:hAnsi="BalticaUzbek"/>
          <w:bCs/>
        </w:rPr>
        <w:t>е</w:t>
      </w:r>
      <w:r>
        <w:rPr>
          <w:rFonts w:ascii="BalticaUzbek" w:hAnsi="BalticaUzbek"/>
          <w:bCs/>
        </w:rPr>
        <w:t xml:space="preserve">рилган. </w:t>
      </w:r>
    </w:p>
    <w:p w:rsidR="009276CA" w:rsidRDefault="009276CA" w:rsidP="009276CA">
      <w:pPr>
        <w:widowControl w:val="0"/>
        <w:ind w:firstLine="426"/>
        <w:jc w:val="both"/>
        <w:rPr>
          <w:rFonts w:ascii="BalticaUzbek" w:hAnsi="BalticaUzbek"/>
          <w:bCs/>
        </w:rPr>
      </w:pPr>
      <w:r>
        <w:rPr>
          <w:rFonts w:ascii="BalticaUzbek" w:hAnsi="BalticaUzbek"/>
          <w:bCs/>
        </w:rPr>
        <w:t>Бу таркиб бўйича рекламани бошқаришда чакана савдода самарадорликка эришиш му</w:t>
      </w:r>
      <w:r>
        <w:rPr>
          <w:rFonts w:ascii="BalticaUzbek" w:hAnsi="BalticaUzbek"/>
          <w:bCs/>
        </w:rPr>
        <w:t>м</w:t>
      </w:r>
      <w:r>
        <w:rPr>
          <w:rFonts w:ascii="BalticaUzbek" w:hAnsi="BalticaUzbek"/>
          <w:bCs/>
        </w:rPr>
        <w:t>кин. Шу билан бирга маркетинг хизмати фаолияти корхонада янги чиққан товарлар ёрдамида  и</w:t>
      </w:r>
      <w:r>
        <w:rPr>
          <w:rFonts w:ascii="BalticaUzbek" w:hAnsi="BalticaUzbek"/>
          <w:bCs/>
        </w:rPr>
        <w:t>с</w:t>
      </w:r>
      <w:r>
        <w:rPr>
          <w:rFonts w:ascii="BalticaUzbek" w:hAnsi="BalticaUzbek"/>
          <w:bCs/>
        </w:rPr>
        <w:t>теъмолчилар хоҳишларини, яъни моддий жиҳатдан ўзига тўқ бўлганларни бошқариш и</w:t>
      </w:r>
      <w:r>
        <w:rPr>
          <w:rFonts w:ascii="BalticaUzbek" w:hAnsi="BalticaUzbek"/>
          <w:bCs/>
        </w:rPr>
        <w:t>м</w:t>
      </w:r>
      <w:r>
        <w:rPr>
          <w:rFonts w:ascii="BalticaUzbek" w:hAnsi="BalticaUzbek"/>
          <w:bCs/>
        </w:rPr>
        <w:t xml:space="preserve">конини беради. </w:t>
      </w:r>
    </w:p>
    <w:p w:rsidR="009276CA" w:rsidRDefault="009276CA" w:rsidP="009276CA">
      <w:pPr>
        <w:widowControl w:val="0"/>
        <w:jc w:val="center"/>
        <w:rPr>
          <w:rFonts w:ascii="BalticaUzbek" w:hAnsi="BalticaUzbek"/>
          <w:bCs/>
        </w:rPr>
      </w:pPr>
      <w:r>
        <w:rPr>
          <w:rFonts w:ascii="BalticaUzbek" w:hAnsi="BalticaUzbek"/>
          <w:bCs/>
          <w:noProof/>
        </w:rPr>
        <w:pict>
          <v:rect id="_x0000_s1032" style="position:absolute;left:0;text-align:left;margin-left:188.65pt;margin-top:-3.1pt;width:85.3pt;height:17.8pt;z-index:251666432" o:allowincell="f" filled="f" strokeweight="1pt"/>
        </w:pict>
      </w:r>
      <w:r>
        <w:rPr>
          <w:rFonts w:ascii="BalticaUzbek" w:hAnsi="BalticaUzbek"/>
          <w:bCs/>
          <w:noProof/>
        </w:rPr>
        <w:pict>
          <v:rect id="_x0000_s1042" style="position:absolute;left:0;text-align:left;margin-left:15.7pt;margin-top:147.5pt;width:157.2pt;height:15.5pt;z-index:251676672" o:allowincell="f" filled="f" strokeweight="1pt"/>
        </w:pict>
      </w:r>
      <w:r>
        <w:rPr>
          <w:rFonts w:ascii="BalticaUzbek" w:hAnsi="BalticaUzbek"/>
          <w:bCs/>
          <w:noProof/>
        </w:rPr>
        <w:pict>
          <v:line id="_x0000_s1055" style="position:absolute;left:0;text-align:left;z-index:251689984" from="231.85pt,14.15pt" to="231.9pt,34.7pt" o:allowincell="f">
            <v:stroke startarrowwidth="narrow" endarrow="block" endarrowwidth="narrow"/>
          </v:line>
        </w:pict>
      </w:r>
      <w:r>
        <w:rPr>
          <w:rFonts w:ascii="BalticaUzbek" w:hAnsi="BalticaUzbek"/>
          <w:bCs/>
        </w:rPr>
        <w:t>ПРЕЗИДЕНТ</w:t>
      </w:r>
    </w:p>
    <w:p w:rsidR="009276CA" w:rsidRDefault="009276CA" w:rsidP="009276CA">
      <w:pPr>
        <w:widowControl w:val="0"/>
        <w:jc w:val="center"/>
        <w:rPr>
          <w:rFonts w:ascii="BalticaUzbek" w:hAnsi="BalticaUzbek"/>
          <w:bCs/>
        </w:rPr>
      </w:pPr>
      <w:r>
        <w:rPr>
          <w:rFonts w:ascii="BalticaUzbek" w:hAnsi="BalticaUzbek"/>
          <w:bCs/>
          <w:noProof/>
        </w:rPr>
        <w:pict>
          <v:line id="_x0000_s1053" style="position:absolute;left:0;text-align:left;flip:x;z-index:251687936" from="346.9pt,12.4pt" to="347.1pt,31.75pt" o:allowincell="f">
            <v:stroke startarrowwidth="narrow" endarrow="block" endarrowwidth="narrow"/>
          </v:line>
        </w:pict>
      </w:r>
      <w:r>
        <w:rPr>
          <w:rFonts w:ascii="BalticaUzbek" w:hAnsi="BalticaUzbek"/>
          <w:bCs/>
          <w:noProof/>
        </w:rPr>
        <w:pict>
          <v:line id="_x0000_s1048" style="position:absolute;left:0;text-align:left;z-index:251682816" from="95.05pt,11.85pt" to="95.1pt,27.2pt" o:allowincell="f">
            <v:stroke startarrowwidth="narrow" endarrow="block" endarrowwidth="narrow"/>
          </v:line>
        </w:pict>
      </w:r>
      <w:r>
        <w:rPr>
          <w:rFonts w:ascii="BalticaUzbek" w:hAnsi="BalticaUzbek"/>
          <w:bCs/>
          <w:noProof/>
        </w:rPr>
        <w:pict>
          <v:line id="_x0000_s1051" style="position:absolute;left:0;text-align:left;flip:x;z-index:251685888" from="217.3pt,12.05pt" to="219.05pt,34.4pt" o:allowincell="f">
            <v:stroke startarrowwidth="narrow" endarrow="block" endarrowwidth="narrow"/>
          </v:line>
        </w:pict>
      </w:r>
      <w:r>
        <w:rPr>
          <w:rFonts w:ascii="BalticaUzbek" w:hAnsi="BalticaUzbek"/>
          <w:bCs/>
          <w:noProof/>
        </w:rPr>
        <w:pict>
          <v:line id="_x0000_s1045" style="position:absolute;left:0;text-align:left;z-index:251679744" from="95.05pt,12.05pt" to="350.95pt,12.1pt" o:allowincell="f" strokeweight="1pt">
            <v:stroke startarrowwidth="narrow" endarrowwidth="narrow"/>
          </v:line>
        </w:pict>
      </w:r>
    </w:p>
    <w:p w:rsidR="009276CA" w:rsidRDefault="009276CA" w:rsidP="009276CA">
      <w:pPr>
        <w:widowControl w:val="0"/>
        <w:ind w:firstLine="720"/>
        <w:jc w:val="both"/>
        <w:rPr>
          <w:rFonts w:ascii="BalticaUzbek" w:hAnsi="BalticaUzbek"/>
          <w:bCs/>
        </w:rPr>
      </w:pPr>
      <w:r>
        <w:rPr>
          <w:rFonts w:ascii="BalticaUzbek" w:hAnsi="BalticaUzbek"/>
          <w:bCs/>
          <w:noProof/>
        </w:rPr>
        <w:pict>
          <v:rect id="_x0000_s1033" style="position:absolute;left:0;text-align:left;margin-left:9.35pt;margin-top:11pt;width:157.6pt;height:31pt;z-index:251667456" o:allowincell="f" filled="f" strokeweight="1pt"/>
        </w:pict>
      </w:r>
      <w:r>
        <w:rPr>
          <w:rFonts w:ascii="BalticaUzbek" w:hAnsi="BalticaUzbek"/>
          <w:bCs/>
          <w:noProof/>
        </w:rPr>
        <w:pict>
          <v:rect id="_x0000_s1034" style="position:absolute;left:0;text-align:left;margin-left:174.1pt;margin-top:12.25pt;width:122.45pt;height:30.7pt;z-index:251668480" o:allowincell="f" filled="f" strokeweight="1pt"/>
        </w:pict>
      </w:r>
      <w:r>
        <w:rPr>
          <w:rFonts w:ascii="BalticaUzbek" w:hAnsi="BalticaUzbek"/>
          <w:bCs/>
          <w:noProof/>
        </w:rPr>
        <w:pict>
          <v:rect id="_x0000_s1035" style="position:absolute;left:0;text-align:left;margin-left:325.3pt;margin-top:11.3pt;width:122.45pt;height:30.7pt;z-index:251669504" o:allowincell="f" filled="f" strokeweight="1pt"/>
        </w:pict>
      </w:r>
    </w:p>
    <w:p w:rsidR="009276CA" w:rsidRDefault="009276CA" w:rsidP="009276CA">
      <w:pPr>
        <w:widowControl w:val="0"/>
        <w:jc w:val="both"/>
        <w:rPr>
          <w:rFonts w:ascii="BalticaUzbek" w:hAnsi="BalticaUzbek"/>
          <w:bCs/>
        </w:rPr>
      </w:pPr>
      <w:r>
        <w:rPr>
          <w:rFonts w:ascii="BalticaUzbek" w:hAnsi="BalticaUzbek"/>
          <w:bCs/>
        </w:rPr>
        <w:t xml:space="preserve">      Ишлаб чиқариш          Маркетинг бўйича         Молия бўйича </w:t>
      </w:r>
    </w:p>
    <w:p w:rsidR="009276CA" w:rsidRDefault="009276CA" w:rsidP="009276CA">
      <w:pPr>
        <w:widowControl w:val="0"/>
        <w:jc w:val="both"/>
        <w:rPr>
          <w:rFonts w:ascii="BalticaUzbek" w:hAnsi="BalticaUzbek"/>
          <w:bCs/>
        </w:rPr>
      </w:pPr>
      <w:r>
        <w:rPr>
          <w:rFonts w:ascii="BalticaUzbek" w:hAnsi="BalticaUzbek"/>
          <w:bCs/>
        </w:rPr>
        <w:t xml:space="preserve">   бўйича вице-президент      вице-президент           вице-президент</w:t>
      </w:r>
    </w:p>
    <w:p w:rsidR="009276CA" w:rsidRDefault="009276CA" w:rsidP="009276CA">
      <w:pPr>
        <w:widowControl w:val="0"/>
        <w:jc w:val="both"/>
        <w:rPr>
          <w:rFonts w:ascii="BalticaUzbek" w:hAnsi="BalticaUzbek"/>
          <w:bCs/>
        </w:rPr>
      </w:pPr>
      <w:r>
        <w:rPr>
          <w:rFonts w:ascii="BalticaUzbek" w:hAnsi="BalticaUzbek"/>
          <w:bCs/>
          <w:noProof/>
        </w:rPr>
        <w:pict>
          <v:line id="_x0000_s1056" style="position:absolute;left:0;text-align:left;flip:x;z-index:251691008" from="73.3pt,1.2pt" to="73.45pt,15.65pt" o:allowincell="f">
            <v:stroke startarrowwidth="narrow" endarrow="block" endarrowwidth="narrow"/>
          </v:line>
        </w:pict>
      </w:r>
      <w:r>
        <w:rPr>
          <w:rFonts w:ascii="BalticaUzbek" w:hAnsi="BalticaUzbek"/>
          <w:bCs/>
          <w:noProof/>
        </w:rPr>
        <w:pict>
          <v:line id="_x0000_s1059" style="position:absolute;left:0;text-align:left;flip:x;z-index:251694080" from="267.7pt,1.25pt" to="267.8pt,15.65pt" o:allowincell="f">
            <v:stroke startarrowwidth="narrow" endarrow="block" endarrowwidth="narrow"/>
          </v:line>
        </w:pict>
      </w:r>
      <w:r>
        <w:rPr>
          <w:rFonts w:ascii="BalticaUzbek" w:hAnsi="BalticaUzbek"/>
          <w:bCs/>
          <w:noProof/>
        </w:rPr>
        <w:pict>
          <v:rect id="_x0000_s1037" style="position:absolute;left:0;text-align:left;margin-left:15.7pt;margin-top:15.6pt;width:157.2pt;height:28.85pt;z-index:251671552" o:allowincell="f" filled="f" strokeweight="1pt"/>
        </w:pict>
      </w:r>
    </w:p>
    <w:p w:rsidR="009276CA" w:rsidRDefault="009276CA" w:rsidP="009276CA">
      <w:pPr>
        <w:widowControl w:val="0"/>
        <w:jc w:val="both"/>
        <w:rPr>
          <w:rFonts w:ascii="BalticaUzbek" w:hAnsi="BalticaUzbek"/>
          <w:bCs/>
        </w:rPr>
      </w:pPr>
      <w:r>
        <w:rPr>
          <w:rFonts w:ascii="BalticaUzbek" w:hAnsi="BalticaUzbek"/>
          <w:bCs/>
          <w:noProof/>
        </w:rPr>
        <w:pict>
          <v:rect id="_x0000_s1039" style="position:absolute;left:0;text-align:left;margin-left:224.5pt;margin-top:.85pt;width:180.05pt;height:18.2pt;z-index:251673600" o:allowincell="f" filled="f" strokeweight="1pt"/>
        </w:pict>
      </w:r>
      <w:r>
        <w:rPr>
          <w:rFonts w:ascii="BalticaUzbek" w:hAnsi="BalticaUzbek"/>
          <w:bCs/>
        </w:rPr>
        <w:t xml:space="preserve">     Маркетинг хизмати                  Сотув бўйича бошқарувчи</w:t>
      </w:r>
    </w:p>
    <w:p w:rsidR="009276CA" w:rsidRDefault="009276CA" w:rsidP="009276CA">
      <w:pPr>
        <w:widowControl w:val="0"/>
        <w:ind w:firstLine="720"/>
        <w:jc w:val="both"/>
        <w:rPr>
          <w:rFonts w:ascii="BalticaUzbek" w:hAnsi="BalticaUzbek"/>
          <w:bCs/>
        </w:rPr>
      </w:pPr>
      <w:r>
        <w:rPr>
          <w:rFonts w:ascii="BalticaUzbek" w:hAnsi="BalticaUzbek"/>
          <w:bCs/>
        </w:rPr>
        <w:t>бўйича бошқарувчи</w:t>
      </w:r>
    </w:p>
    <w:p w:rsidR="009276CA" w:rsidRDefault="009276CA" w:rsidP="009276CA">
      <w:pPr>
        <w:widowControl w:val="0"/>
        <w:ind w:firstLine="720"/>
        <w:jc w:val="both"/>
        <w:rPr>
          <w:rFonts w:ascii="BalticaUzbek" w:hAnsi="BalticaUzbek"/>
          <w:bCs/>
        </w:rPr>
      </w:pPr>
      <w:r>
        <w:rPr>
          <w:rFonts w:ascii="BalticaUzbek" w:hAnsi="BalticaUzbek"/>
          <w:bCs/>
          <w:noProof/>
        </w:rPr>
        <w:pict>
          <v:line id="_x0000_s1061" style="position:absolute;left:0;text-align:left;z-index:251696128" from="73.3pt,.15pt" to="73.35pt,14.6pt" o:allowincell="f">
            <v:stroke startarrowwidth="narrow" startarrowlength="short" endarrow="block" endarrowwidth="narrow" endarrowlength="short"/>
          </v:line>
        </w:pict>
      </w:r>
    </w:p>
    <w:p w:rsidR="009276CA" w:rsidRDefault="009276CA" w:rsidP="009276CA">
      <w:pPr>
        <w:widowControl w:val="0"/>
        <w:ind w:firstLine="426"/>
        <w:jc w:val="both"/>
        <w:rPr>
          <w:rFonts w:ascii="BalticaUzbek" w:hAnsi="BalticaUzbek"/>
          <w:bCs/>
        </w:rPr>
      </w:pPr>
      <w:r>
        <w:rPr>
          <w:rFonts w:ascii="BalticaUzbek" w:hAnsi="BalticaUzbek"/>
          <w:bCs/>
        </w:rPr>
        <w:t>Реклама бошқарувчиси</w:t>
      </w:r>
    </w:p>
    <w:p w:rsidR="009276CA" w:rsidRDefault="009276CA" w:rsidP="009276CA">
      <w:pPr>
        <w:widowControl w:val="0"/>
        <w:ind w:firstLine="720"/>
        <w:jc w:val="both"/>
        <w:rPr>
          <w:rFonts w:ascii="BalticaUzbek" w:hAnsi="BalticaUzbek"/>
          <w:bCs/>
        </w:rPr>
      </w:pPr>
    </w:p>
    <w:p w:rsidR="009276CA" w:rsidRDefault="009276CA" w:rsidP="009276CA">
      <w:pPr>
        <w:widowControl w:val="0"/>
        <w:ind w:firstLine="426"/>
        <w:jc w:val="both"/>
        <w:rPr>
          <w:rFonts w:ascii="BalticaUzbek" w:hAnsi="BalticaUzbek"/>
          <w:bCs/>
        </w:rPr>
      </w:pPr>
      <w:r>
        <w:rPr>
          <w:rFonts w:ascii="BalticaUzbek" w:hAnsi="BalticaUzbek"/>
          <w:bCs/>
        </w:rPr>
        <w:t>Биз биламизки, ҳозир Ўзбекистонда реклама кўп ҳолларда интуитив равишда, яъни и</w:t>
      </w:r>
      <w:r>
        <w:rPr>
          <w:rFonts w:ascii="BalticaUzbek" w:hAnsi="BalticaUzbek"/>
          <w:bCs/>
        </w:rPr>
        <w:t>с</w:t>
      </w:r>
      <w:r>
        <w:rPr>
          <w:rFonts w:ascii="BalticaUzbek" w:hAnsi="BalticaUzbek"/>
          <w:bCs/>
        </w:rPr>
        <w:t>теъмолчилар ҳаракатларига мос келмаган ҳолда, ҳеч қандай дастур ва тадбирларсиз берилмоқда. Чиқаётган рекламалар моддий ва маънавий нуқтаи назардан пастлиги билан хориж рекламаларидан ажралиб туради. Республикамиздаги деярли бир қанча фирма ва ташкилотла</w:t>
      </w:r>
      <w:r>
        <w:rPr>
          <w:rFonts w:ascii="BalticaUzbek" w:hAnsi="BalticaUzbek"/>
          <w:bCs/>
        </w:rPr>
        <w:t>р</w:t>
      </w:r>
      <w:r>
        <w:rPr>
          <w:rFonts w:ascii="BalticaUzbek" w:hAnsi="BalticaUzbek"/>
          <w:bCs/>
        </w:rPr>
        <w:t>да реклама билан шуғулланувчи маркетинг бўлимлари бўлиб, уларнинг айримлари ҳам шунч</w:t>
      </w:r>
      <w:r>
        <w:rPr>
          <w:rFonts w:ascii="BalticaUzbek" w:hAnsi="BalticaUzbek"/>
          <w:bCs/>
        </w:rPr>
        <w:t>а</w:t>
      </w:r>
      <w:r>
        <w:rPr>
          <w:rFonts w:ascii="BalticaUzbek" w:hAnsi="BalticaUzbek"/>
          <w:bCs/>
        </w:rPr>
        <w:t>ки номига фаолият юргизмоқда. Аммо, бир қанча компания ва банклар, ташкилотлар ма</w:t>
      </w:r>
      <w:r>
        <w:rPr>
          <w:rFonts w:ascii="BalticaUzbek" w:hAnsi="BalticaUzbek"/>
          <w:bCs/>
        </w:rPr>
        <w:t>в</w:t>
      </w:r>
      <w:r>
        <w:rPr>
          <w:rFonts w:ascii="BalticaUzbek" w:hAnsi="BalticaUzbek"/>
          <w:bCs/>
        </w:rPr>
        <w:t>жудки, улар ўз бошқарув тузилмасини шундай ташкил қилганларки, реклама тайёрлаш фақат товар ва хизматлар учун йўналтирилиб қолмай, балки шу корхона имиджининг сақланиши учун ҳам к</w:t>
      </w:r>
      <w:r>
        <w:rPr>
          <w:rFonts w:ascii="BalticaUzbek" w:hAnsi="BalticaUzbek"/>
          <w:bCs/>
        </w:rPr>
        <w:t>у</w:t>
      </w:r>
      <w:r>
        <w:rPr>
          <w:rFonts w:ascii="BalticaUzbek" w:hAnsi="BalticaUzbek"/>
          <w:bCs/>
        </w:rPr>
        <w:t>раш олиб боради (20-чизма). Биз биламизки, сифатли товарларнинг ўзи яхши реклама. Яхши реклама - бу корхона имиджи. Бу каби корхоналарга ҳозирда Ўзбекистонда "ЎзДЭУ", "Ў</w:t>
      </w:r>
      <w:r>
        <w:rPr>
          <w:rFonts w:ascii="BalticaUzbek" w:hAnsi="BalticaUzbek"/>
          <w:bCs/>
        </w:rPr>
        <w:t>з</w:t>
      </w:r>
      <w:r>
        <w:rPr>
          <w:rFonts w:ascii="BalticaUzbek" w:hAnsi="BalticaUzbek"/>
          <w:bCs/>
        </w:rPr>
        <w:t>БАТ", "Асакабанк", "Демир" кабиларни киритишимиз мумкин. Рекламани бошқаришнинг юқорида келтирилган таркибий тузилиши, реклама тайёрлашнинг ҳамма воситаларидан фойдаланиб, унинг элементларини аниқ ишлатган ҳолда маълум бир гуруҳ сегментга йўналтири</w:t>
      </w:r>
      <w:r>
        <w:rPr>
          <w:rFonts w:ascii="BalticaUzbek" w:hAnsi="BalticaUzbek"/>
          <w:bCs/>
        </w:rPr>
        <w:t>л</w:t>
      </w:r>
      <w:r>
        <w:rPr>
          <w:rFonts w:ascii="BalticaUzbek" w:hAnsi="BalticaUzbek"/>
          <w:bCs/>
        </w:rPr>
        <w:t>ган реклама тайёрлаш мумкин. Бозор талабларига жавоб берувчи воситани топиш реклама бошқарувчисининг асосий муаммосидир. Реклама воситаларига ё</w:t>
      </w:r>
      <w:r>
        <w:rPr>
          <w:rFonts w:ascii="BalticaUzbek" w:hAnsi="BalticaUzbek"/>
          <w:bCs/>
        </w:rPr>
        <w:t>н</w:t>
      </w:r>
      <w:r>
        <w:rPr>
          <w:rFonts w:ascii="BalticaUzbek" w:hAnsi="BalticaUzbek"/>
          <w:bCs/>
        </w:rPr>
        <w:t>дашишнинг  сон  (реклама  қанча  кишини қамраб олади) ва сифат (реклама маълумотлари истеъмолчиларнинг қайси табақаларига етиб боради) мезонлари мавжуд. Масалан, реклама бошқарувчиси асосан аёлла</w:t>
      </w:r>
      <w:r>
        <w:rPr>
          <w:rFonts w:ascii="BalticaUzbek" w:hAnsi="BalticaUzbek"/>
          <w:bCs/>
        </w:rPr>
        <w:t>р</w:t>
      </w:r>
      <w:r>
        <w:rPr>
          <w:rFonts w:ascii="BalticaUzbek" w:hAnsi="BalticaUzbek"/>
          <w:bCs/>
        </w:rPr>
        <w:t>ни қизиқтирувчи товарларни тарғиб қилмоқчи. У бунинг учун икки газетадан бирини танлаши л</w:t>
      </w:r>
      <w:r>
        <w:rPr>
          <w:rFonts w:ascii="BalticaUzbek" w:hAnsi="BalticaUzbek"/>
          <w:bCs/>
        </w:rPr>
        <w:t>о</w:t>
      </w:r>
      <w:r>
        <w:rPr>
          <w:rFonts w:ascii="BalticaUzbek" w:hAnsi="BalticaUzbek"/>
          <w:bCs/>
        </w:rPr>
        <w:t>зим. "А" газетаси кундалик оммавий газета бўлиб, уни турли кишилар ўқийдилар. Реклама нархи: 1000 нусхадаги бир устун жой 10 доллардан. "Б" газетаси ихтисослашган, асосан уй бекалари ўқийдиган газета. Ундаги реклама нархи 1000 нусхадан бир устун жой 25 доллардан. Тўғри қарорга келиш кўп оми</w:t>
      </w:r>
      <w:r>
        <w:rPr>
          <w:rFonts w:ascii="BalticaUzbek" w:hAnsi="BalticaUzbek"/>
          <w:bCs/>
        </w:rPr>
        <w:t>л</w:t>
      </w:r>
      <w:r>
        <w:rPr>
          <w:rFonts w:ascii="BalticaUzbek" w:hAnsi="BalticaUzbek"/>
          <w:bCs/>
        </w:rPr>
        <w:t>ларни ҳисобга олишни талаб этади.</w:t>
      </w:r>
    </w:p>
    <w:p w:rsidR="009276CA" w:rsidRDefault="009276CA" w:rsidP="009276CA">
      <w:pPr>
        <w:widowControl w:val="0"/>
        <w:jc w:val="both"/>
        <w:rPr>
          <w:rFonts w:ascii="BalticaUzbek" w:hAnsi="BalticaUzbek"/>
          <w:bCs/>
        </w:rPr>
      </w:pPr>
      <w:r>
        <w:rPr>
          <w:rFonts w:ascii="BalticaUzbek" w:hAnsi="BalticaUzbek"/>
          <w:bCs/>
          <w:noProof/>
        </w:rPr>
        <w:pict>
          <v:rect id="_x0000_s1030" style="position:absolute;left:0;text-align:left;margin-left:99.3pt;margin-top:-.1pt;width:157.05pt;height:31.05pt;z-index:251664384" o:allowincell="f" filled="f" strokeweight="1pt"/>
        </w:pict>
      </w:r>
      <w:r>
        <w:rPr>
          <w:rFonts w:ascii="BalticaUzbek" w:hAnsi="BalticaUzbek"/>
          <w:bCs/>
        </w:rPr>
        <w:t xml:space="preserve">                        Маркетинг бўйича</w:t>
      </w:r>
    </w:p>
    <w:p w:rsidR="009276CA" w:rsidRDefault="009276CA" w:rsidP="009276CA">
      <w:pPr>
        <w:widowControl w:val="0"/>
        <w:rPr>
          <w:rFonts w:ascii="BalticaUzbek" w:hAnsi="BalticaUzbek"/>
          <w:bCs/>
        </w:rPr>
      </w:pPr>
      <w:r>
        <w:rPr>
          <w:rFonts w:ascii="BalticaUzbek" w:hAnsi="BalticaUzbek"/>
          <w:bCs/>
        </w:rPr>
        <w:t xml:space="preserve">                             вице-президент</w:t>
      </w:r>
    </w:p>
    <w:p w:rsidR="009276CA" w:rsidRDefault="009276CA" w:rsidP="009276CA">
      <w:pPr>
        <w:widowControl w:val="0"/>
        <w:jc w:val="both"/>
        <w:rPr>
          <w:rFonts w:ascii="BalticaUzbek" w:hAnsi="BalticaUzbek"/>
          <w:bCs/>
        </w:rPr>
      </w:pPr>
      <w:r>
        <w:rPr>
          <w:rFonts w:ascii="BalticaUzbek" w:hAnsi="BalticaUzbek"/>
          <w:bCs/>
          <w:noProof/>
        </w:rPr>
        <w:pict>
          <v:line id="_x0000_s1036" style="position:absolute;left:0;text-align:left;z-index:251670528" from="174.3pt,1.55pt" to="174.35pt,15.15pt" o:allowincell="f">
            <v:stroke startarrowwidth="narrow" endarrow="block" endarrowwidth="narrow"/>
          </v:line>
        </w:pict>
      </w:r>
    </w:p>
    <w:p w:rsidR="009276CA" w:rsidRDefault="009276CA" w:rsidP="009276CA">
      <w:pPr>
        <w:widowControl w:val="0"/>
        <w:jc w:val="both"/>
        <w:rPr>
          <w:rFonts w:ascii="BalticaUzbek" w:hAnsi="BalticaUzbek"/>
          <w:bCs/>
        </w:rPr>
      </w:pPr>
      <w:r>
        <w:rPr>
          <w:rFonts w:ascii="BalticaUzbek" w:hAnsi="BalticaUzbek"/>
          <w:bCs/>
          <w:noProof/>
        </w:rPr>
        <w:pict>
          <v:rect id="_x0000_s1026" style="position:absolute;left:0;text-align:left;margin-left:99.1pt;margin-top:.55pt;width:157.05pt;height:29.05pt;z-index:251660288" o:allowincell="f" filled="f" strokeweight="1pt"/>
        </w:pict>
      </w:r>
      <w:r>
        <w:rPr>
          <w:rFonts w:ascii="BalticaUzbek" w:hAnsi="BalticaUzbek"/>
          <w:bCs/>
        </w:rPr>
        <w:tab/>
      </w:r>
      <w:r>
        <w:rPr>
          <w:rFonts w:ascii="BalticaUzbek" w:hAnsi="BalticaUzbek"/>
          <w:bCs/>
        </w:rPr>
        <w:tab/>
      </w:r>
      <w:r>
        <w:rPr>
          <w:rFonts w:ascii="BalticaUzbek" w:hAnsi="BalticaUzbek"/>
          <w:bCs/>
        </w:rPr>
        <w:tab/>
        <w:t xml:space="preserve">  Реклама бўйича</w:t>
      </w:r>
    </w:p>
    <w:p w:rsidR="009276CA" w:rsidRDefault="009276CA" w:rsidP="009276CA">
      <w:pPr>
        <w:widowControl w:val="0"/>
        <w:jc w:val="both"/>
        <w:rPr>
          <w:rFonts w:ascii="BalticaUzbek" w:hAnsi="BalticaUzbek"/>
          <w:bCs/>
        </w:rPr>
      </w:pPr>
      <w:r>
        <w:rPr>
          <w:rFonts w:ascii="BalticaUzbek" w:hAnsi="BalticaUzbek"/>
          <w:bCs/>
        </w:rPr>
        <w:t xml:space="preserve">                           бошқарувчи</w:t>
      </w:r>
    </w:p>
    <w:p w:rsidR="009276CA" w:rsidRDefault="009276CA" w:rsidP="009276CA">
      <w:pPr>
        <w:widowControl w:val="0"/>
        <w:jc w:val="both"/>
        <w:rPr>
          <w:rFonts w:ascii="BalticaUzbek" w:hAnsi="BalticaUzbek"/>
          <w:bCs/>
        </w:rPr>
      </w:pPr>
      <w:r>
        <w:rPr>
          <w:rFonts w:ascii="BalticaUzbek" w:hAnsi="BalticaUzbek"/>
          <w:bCs/>
          <w:noProof/>
        </w:rPr>
        <w:lastRenderedPageBreak/>
        <w:pict>
          <v:line id="_x0000_s1046" style="position:absolute;left:0;text-align:left;z-index:251680768" from="291.3pt,13.35pt" to="291.35pt,27.5pt" o:allowincell="f">
            <v:stroke startarrowwidth="narrow" endarrow="block" endarrowwidth="narrow"/>
          </v:line>
        </w:pict>
      </w:r>
      <w:r>
        <w:rPr>
          <w:rFonts w:ascii="BalticaUzbek" w:hAnsi="BalticaUzbek"/>
          <w:bCs/>
          <w:noProof/>
        </w:rPr>
        <w:pict>
          <v:line id="_x0000_s1027" style="position:absolute;left:0;text-align:left;z-index:251661312" from="42.3pt,13.45pt" to="290.85pt,13.5pt" o:allowincell="f" strokeweight="1pt">
            <v:stroke startarrowwidth="narrow" endarrowwidth="narrow"/>
          </v:line>
        </w:pict>
      </w:r>
      <w:r>
        <w:rPr>
          <w:rFonts w:ascii="BalticaUzbek" w:hAnsi="BalticaUzbek"/>
          <w:bCs/>
          <w:noProof/>
        </w:rPr>
        <w:pict>
          <v:line id="_x0000_s1043" style="position:absolute;left:0;text-align:left;z-index:251677696" from="162.8pt,13.4pt" to="162.85pt,27pt" o:allowincell="f">
            <v:stroke startarrowwidth="narrow" endarrow="block" endarrowwidth="narrow"/>
          </v:line>
        </w:pict>
      </w:r>
      <w:r>
        <w:rPr>
          <w:rFonts w:ascii="BalticaUzbek" w:hAnsi="BalticaUzbek"/>
          <w:bCs/>
          <w:noProof/>
        </w:rPr>
        <w:pict>
          <v:line id="_x0000_s1040" style="position:absolute;left:0;text-align:left;z-index:251674624" from="41.8pt,13.4pt" to="41.85pt,25.5pt" o:allowincell="f">
            <v:stroke startarrowwidth="narrow" endarrow="block" endarrowwidth="narrow"/>
          </v:line>
        </w:pict>
      </w:r>
      <w:r>
        <w:rPr>
          <w:rFonts w:ascii="BalticaUzbek" w:hAnsi="BalticaUzbek"/>
          <w:bCs/>
          <w:noProof/>
        </w:rPr>
        <w:pict>
          <v:line id="_x0000_s1038" style="position:absolute;left:0;text-align:left;z-index:251672576" from="175.3pt,1.4pt" to="175.35pt,13.5pt" o:allowincell="f">
            <v:stroke startarrowwidth="narrow" endarrow="block" endarrowwidth="narrow"/>
          </v:line>
        </w:pict>
      </w:r>
    </w:p>
    <w:p w:rsidR="009276CA" w:rsidRDefault="009276CA" w:rsidP="009276CA">
      <w:pPr>
        <w:widowControl w:val="0"/>
        <w:jc w:val="both"/>
        <w:rPr>
          <w:rFonts w:ascii="BalticaUzbek" w:hAnsi="BalticaUzbek"/>
          <w:bCs/>
        </w:rPr>
      </w:pPr>
      <w:r>
        <w:rPr>
          <w:rFonts w:ascii="BalticaUzbek" w:hAnsi="BalticaUzbek"/>
          <w:bCs/>
          <w:noProof/>
        </w:rPr>
        <w:pict>
          <v:rect id="_x0000_s1028" style="position:absolute;left:0;text-align:left;margin-left:-.2pt;margin-top:11.4pt;width:123.95pt;height:33.1pt;z-index:251662336" o:allowincell="f" filled="f" strokeweight="1pt"/>
        </w:pict>
      </w:r>
      <w:r>
        <w:rPr>
          <w:rFonts w:ascii="BalticaUzbek" w:hAnsi="BalticaUzbek"/>
          <w:bCs/>
          <w:noProof/>
        </w:rPr>
        <w:pict>
          <v:rect id="_x0000_s1031" style="position:absolute;left:0;text-align:left;margin-left:246.1pt;margin-top:13.25pt;width:144.05pt;height:31.75pt;z-index:251665408" o:allowincell="f" filled="f" strokeweight="1pt"/>
        </w:pict>
      </w:r>
      <w:r>
        <w:rPr>
          <w:rFonts w:ascii="BalticaUzbek" w:hAnsi="BalticaUzbek"/>
          <w:bCs/>
          <w:noProof/>
        </w:rPr>
        <w:pict>
          <v:rect id="_x0000_s1029" style="position:absolute;left:0;text-align:left;margin-left:130.9pt;margin-top:12.1pt;width:97.55pt;height:32.9pt;z-index:251663360" o:allowincell="f" filled="f" strokeweight="1pt"/>
        </w:pict>
      </w:r>
      <w:r>
        <w:rPr>
          <w:rFonts w:ascii="BalticaUzbek" w:hAnsi="BalticaUzbek"/>
          <w:bCs/>
        </w:rPr>
        <w:t xml:space="preserve">   </w:t>
      </w:r>
    </w:p>
    <w:p w:rsidR="009276CA" w:rsidRDefault="009276CA" w:rsidP="009276CA">
      <w:pPr>
        <w:widowControl w:val="0"/>
        <w:jc w:val="both"/>
        <w:rPr>
          <w:rFonts w:ascii="BalticaUzbek" w:hAnsi="BalticaUzbek"/>
          <w:bCs/>
        </w:rPr>
      </w:pPr>
      <w:r>
        <w:rPr>
          <w:rFonts w:ascii="BalticaUzbek" w:hAnsi="BalticaUzbek"/>
          <w:bCs/>
        </w:rPr>
        <w:t xml:space="preserve"> Рекламага ижодий        Воситалар        Сотув тадби</w:t>
      </w:r>
      <w:r>
        <w:rPr>
          <w:rFonts w:ascii="BalticaUzbek" w:hAnsi="BalticaUzbek"/>
          <w:bCs/>
        </w:rPr>
        <w:t>р</w:t>
      </w:r>
      <w:r>
        <w:rPr>
          <w:rFonts w:ascii="BalticaUzbek" w:hAnsi="BalticaUzbek"/>
          <w:bCs/>
        </w:rPr>
        <w:t>лари</w:t>
      </w:r>
    </w:p>
    <w:p w:rsidR="009276CA" w:rsidRDefault="009276CA" w:rsidP="009276CA">
      <w:pPr>
        <w:widowControl w:val="0"/>
        <w:jc w:val="both"/>
        <w:rPr>
          <w:rFonts w:ascii="BalticaUzbek" w:hAnsi="BalticaUzbek"/>
          <w:bCs/>
        </w:rPr>
      </w:pPr>
      <w:r>
        <w:rPr>
          <w:rFonts w:ascii="BalticaUzbek" w:hAnsi="BalticaUzbek"/>
          <w:bCs/>
        </w:rPr>
        <w:t xml:space="preserve">   ёндашувчилар                                 бўйича бошқарувчи      </w:t>
      </w:r>
    </w:p>
    <w:p w:rsidR="009276CA" w:rsidRDefault="009276CA" w:rsidP="009276CA">
      <w:pPr>
        <w:widowControl w:val="0"/>
        <w:jc w:val="both"/>
        <w:rPr>
          <w:rFonts w:ascii="BalticaUzbek" w:hAnsi="BalticaUzbek"/>
          <w:bCs/>
        </w:rPr>
      </w:pPr>
      <w:r>
        <w:rPr>
          <w:rFonts w:ascii="BalticaUzbek" w:hAnsi="BalticaUzbek"/>
          <w:bCs/>
          <w:noProof/>
        </w:rPr>
        <w:pict>
          <v:rect id="_x0000_s1057" style="position:absolute;left:0;text-align:left;margin-left:-.8pt;margin-top:13.95pt;width:103.55pt;height:32.9pt;z-index:251692032" o:allowincell="f" filled="f" strokeweight="1pt"/>
        </w:pict>
      </w:r>
      <w:r>
        <w:rPr>
          <w:rFonts w:ascii="BalticaUzbek" w:hAnsi="BalticaUzbek"/>
          <w:bCs/>
          <w:noProof/>
        </w:rPr>
        <w:pict>
          <v:line id="_x0000_s1054" style="position:absolute;left:0;text-align:left;z-index:251688960" from="291.3pt,2.2pt" to="291.35pt,13.35pt" o:allowincell="f">
            <v:stroke startarrowwidth="narrow" endarrow="block" endarrowwidth="narrow"/>
          </v:line>
        </w:pict>
      </w:r>
      <w:r>
        <w:rPr>
          <w:rFonts w:ascii="BalticaUzbek" w:hAnsi="BalticaUzbek"/>
          <w:bCs/>
          <w:noProof/>
        </w:rPr>
        <w:pict>
          <v:line id="_x0000_s1052" style="position:absolute;left:0;text-align:left;z-index:251686912" from="162.8pt,2.2pt" to="162.85pt,13.85pt" o:allowincell="f">
            <v:stroke startarrowwidth="narrow" endarrow="block" endarrowwidth="narrow"/>
          </v:line>
        </w:pict>
      </w:r>
      <w:r>
        <w:rPr>
          <w:rFonts w:ascii="BalticaUzbek" w:hAnsi="BalticaUzbek"/>
          <w:bCs/>
          <w:noProof/>
        </w:rPr>
        <w:pict>
          <v:line id="_x0000_s1049" style="position:absolute;left:0;text-align:left;z-index:251683840" from="43.3pt,2.7pt" to="43.35pt,13.35pt" o:allowincell="f">
            <v:stroke startarrowwidth="narrow" endarrow="block" endarrowwidth="narrow"/>
          </v:line>
        </w:pict>
      </w:r>
      <w:r>
        <w:rPr>
          <w:rFonts w:ascii="BalticaUzbek" w:hAnsi="BalticaUzbek"/>
          <w:bCs/>
          <w:noProof/>
        </w:rPr>
        <w:pict>
          <v:rect id="_x0000_s1060" style="position:absolute;left:0;text-align:left;margin-left:114.8pt;margin-top:13.95pt;width:97.55pt;height:32.9pt;z-index:251695104" o:allowincell="f" filled="f" strokeweight="1pt"/>
        </w:pict>
      </w:r>
    </w:p>
    <w:p w:rsidR="009276CA" w:rsidRDefault="009276CA" w:rsidP="009276CA">
      <w:pPr>
        <w:widowControl w:val="0"/>
        <w:jc w:val="both"/>
        <w:rPr>
          <w:rFonts w:ascii="BalticaUzbek" w:hAnsi="BalticaUzbek"/>
          <w:bCs/>
        </w:rPr>
      </w:pPr>
      <w:r>
        <w:rPr>
          <w:rFonts w:ascii="BalticaUzbek" w:hAnsi="BalticaUzbek"/>
          <w:bCs/>
          <w:noProof/>
        </w:rPr>
        <w:pict>
          <v:rect id="_x0000_s1062" style="position:absolute;left:0;text-align:left;margin-left:238.9pt;margin-top:-.8pt;width:151.25pt;height:31.75pt;z-index:251697152" o:allowincell="f" filled="f" strokeweight="1pt"/>
        </w:pict>
      </w:r>
      <w:r>
        <w:rPr>
          <w:rFonts w:ascii="BalticaUzbek" w:hAnsi="BalticaUzbek"/>
          <w:bCs/>
        </w:rPr>
        <w:t xml:space="preserve"> Артистлар</w:t>
      </w:r>
      <w:r>
        <w:rPr>
          <w:rFonts w:ascii="BalticaUzbek" w:hAnsi="BalticaUzbek"/>
          <w:bCs/>
        </w:rPr>
        <w:tab/>
      </w:r>
      <w:r>
        <w:rPr>
          <w:rFonts w:ascii="BalticaUzbek" w:hAnsi="BalticaUzbek"/>
          <w:bCs/>
        </w:rPr>
        <w:tab/>
        <w:t xml:space="preserve">   Восита режа-         Маркетинг хи</w:t>
      </w:r>
      <w:r>
        <w:rPr>
          <w:rFonts w:ascii="BalticaUzbek" w:hAnsi="BalticaUzbek"/>
          <w:bCs/>
        </w:rPr>
        <w:t>з</w:t>
      </w:r>
      <w:r>
        <w:rPr>
          <w:rFonts w:ascii="BalticaUzbek" w:hAnsi="BalticaUzbek"/>
          <w:bCs/>
        </w:rPr>
        <w:t>мат-</w:t>
      </w:r>
    </w:p>
    <w:p w:rsidR="009276CA" w:rsidRDefault="009276CA" w:rsidP="009276CA">
      <w:pPr>
        <w:widowControl w:val="0"/>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t xml:space="preserve">     ловчилар</w:t>
      </w:r>
      <w:r>
        <w:rPr>
          <w:rFonts w:ascii="BalticaUzbek" w:hAnsi="BalticaUzbek"/>
          <w:bCs/>
        </w:rPr>
        <w:tab/>
      </w:r>
      <w:r>
        <w:rPr>
          <w:rFonts w:ascii="BalticaUzbek" w:hAnsi="BalticaUzbek"/>
          <w:bCs/>
        </w:rPr>
        <w:tab/>
        <w:t xml:space="preserve">            лари</w:t>
      </w:r>
    </w:p>
    <w:p w:rsidR="009276CA" w:rsidRDefault="009276CA" w:rsidP="009276CA">
      <w:pPr>
        <w:widowControl w:val="0"/>
        <w:jc w:val="both"/>
        <w:rPr>
          <w:rFonts w:ascii="BalticaUzbek" w:hAnsi="BalticaUzbek"/>
          <w:bCs/>
        </w:rPr>
      </w:pPr>
      <w:r>
        <w:rPr>
          <w:rFonts w:ascii="BalticaUzbek" w:hAnsi="BalticaUzbek"/>
          <w:bCs/>
          <w:noProof/>
        </w:rPr>
        <w:pict>
          <v:line id="_x0000_s1072" style="position:absolute;left:0;text-align:left;z-index:251707392" from="286.8pt,3.2pt" to="286.85pt,15.25pt" o:allowincell="f">
            <v:stroke startarrowwidth="narrow" startarrowlength="short" endarrow="block" endarrowwidth="narrow" endarrowlength="short"/>
          </v:line>
        </w:pict>
      </w:r>
      <w:r>
        <w:rPr>
          <w:rFonts w:ascii="BalticaUzbek" w:hAnsi="BalticaUzbek"/>
          <w:bCs/>
          <w:noProof/>
        </w:rPr>
        <w:pict>
          <v:line id="_x0000_s1071" style="position:absolute;left:0;text-align:left;z-index:251706368" from="162.8pt,4.7pt" to="162.85pt,15.75pt" o:allowincell="f">
            <v:stroke startarrowwidth="narrow" startarrowlength="short" endarrow="block" endarrowwidth="narrow" endarrowlength="short"/>
          </v:line>
        </w:pict>
      </w:r>
      <w:r>
        <w:rPr>
          <w:rFonts w:ascii="BalticaUzbek" w:hAnsi="BalticaUzbek"/>
          <w:bCs/>
          <w:noProof/>
        </w:rPr>
        <w:pict>
          <v:line id="_x0000_s1069" style="position:absolute;left:0;text-align:left;z-index:251704320" from="44.8pt,4.7pt" to="44.85pt,15.75pt" o:allowincell="f">
            <v:stroke startarrowwidth="narrow" startarrowlength="short" endarrow="block" endarrowwidth="narrow" endarrowlength="short"/>
          </v:line>
        </w:pict>
      </w:r>
    </w:p>
    <w:p w:rsidR="009276CA" w:rsidRDefault="009276CA" w:rsidP="009276CA">
      <w:pPr>
        <w:widowControl w:val="0"/>
        <w:jc w:val="both"/>
        <w:rPr>
          <w:rFonts w:ascii="BalticaUzbek" w:hAnsi="BalticaUzbek"/>
          <w:bCs/>
        </w:rPr>
      </w:pPr>
      <w:r>
        <w:rPr>
          <w:rFonts w:ascii="BalticaUzbek" w:hAnsi="BalticaUzbek"/>
          <w:bCs/>
          <w:noProof/>
        </w:rPr>
        <w:pict>
          <v:rect id="_x0000_s1065" style="position:absolute;left:0;text-align:left;margin-left:238.9pt;margin-top:2.45pt;width:151.25pt;height:41.55pt;z-index:251700224" o:allowincell="f" filled="f" strokeweight="1pt"/>
        </w:pict>
      </w:r>
      <w:r>
        <w:rPr>
          <w:rFonts w:ascii="BalticaUzbek" w:hAnsi="BalticaUzbek"/>
          <w:bCs/>
          <w:noProof/>
        </w:rPr>
        <w:pict>
          <v:rect id="_x0000_s1063" style="position:absolute;left:0;text-align:left;margin-left:1.45pt;margin-top:0;width:103.55pt;height:40.55pt;z-index:251698176" o:allowincell="f" filled="f" strokeweight="1pt"/>
        </w:pict>
      </w:r>
      <w:r>
        <w:rPr>
          <w:rFonts w:ascii="BalticaUzbek" w:hAnsi="BalticaUzbek"/>
          <w:bCs/>
          <w:noProof/>
        </w:rPr>
        <w:pict>
          <v:rect id="_x0000_s1064" style="position:absolute;left:0;text-align:left;margin-left:115.8pt;margin-top:1.65pt;width:97.55pt;height:41.05pt;z-index:251699200" o:allowincell="f" filled="f" strokeweight="1pt"/>
        </w:pict>
      </w:r>
      <w:r>
        <w:rPr>
          <w:rFonts w:ascii="BalticaUzbek" w:hAnsi="BalticaUzbek"/>
          <w:bCs/>
        </w:rPr>
        <w:t xml:space="preserve">  Нусхалар кўчи-    Восита сотиб        Намойиш қилиб со-</w:t>
      </w:r>
    </w:p>
    <w:p w:rsidR="009276CA" w:rsidRDefault="009276CA" w:rsidP="009276CA">
      <w:pPr>
        <w:widowControl w:val="0"/>
        <w:jc w:val="both"/>
        <w:rPr>
          <w:rFonts w:ascii="BalticaUzbek" w:hAnsi="BalticaUzbek"/>
          <w:bCs/>
        </w:rPr>
      </w:pPr>
      <w:r>
        <w:rPr>
          <w:rFonts w:ascii="BalticaUzbek" w:hAnsi="BalticaUzbek"/>
          <w:bCs/>
        </w:rPr>
        <w:t xml:space="preserve">    ришлар</w:t>
      </w:r>
      <w:r>
        <w:rPr>
          <w:rFonts w:ascii="BalticaUzbek" w:hAnsi="BalticaUzbek"/>
          <w:bCs/>
        </w:rPr>
        <w:tab/>
      </w:r>
      <w:r>
        <w:rPr>
          <w:rFonts w:ascii="BalticaUzbek" w:hAnsi="BalticaUzbek"/>
          <w:bCs/>
        </w:rPr>
        <w:tab/>
        <w:t xml:space="preserve">     олувчилар           тиш бўйича м</w:t>
      </w:r>
      <w:r>
        <w:rPr>
          <w:rFonts w:ascii="BalticaUzbek" w:hAnsi="BalticaUzbek"/>
          <w:bCs/>
        </w:rPr>
        <w:t>у</w:t>
      </w:r>
      <w:r>
        <w:rPr>
          <w:rFonts w:ascii="BalticaUzbek" w:hAnsi="BalticaUzbek"/>
          <w:bCs/>
        </w:rPr>
        <w:t>тахас-</w:t>
      </w:r>
    </w:p>
    <w:p w:rsidR="009276CA" w:rsidRDefault="009276CA" w:rsidP="009276CA">
      <w:pPr>
        <w:widowControl w:val="0"/>
        <w:jc w:val="both"/>
        <w:rPr>
          <w:rFonts w:ascii="BalticaUzbek" w:hAnsi="BalticaUzbek"/>
          <w:bCs/>
        </w:rPr>
      </w:pPr>
      <w:r>
        <w:rPr>
          <w:rFonts w:ascii="BalticaUzbek" w:hAnsi="BalticaUzbek"/>
          <w:bCs/>
          <w:noProof/>
        </w:rPr>
        <w:pict>
          <v:line id="_x0000_s1073" style="position:absolute;left:0;text-align:left;z-index:251708416" from="286.8pt,14.05pt" to="286.85pt,27.1pt" o:allowincell="f">
            <v:stroke startarrowwidth="narrow" startarrowlength="short" endarrow="block" endarrowwidth="narrow" endarrowlength="short"/>
          </v:line>
        </w:pict>
      </w:r>
      <w:r>
        <w:rPr>
          <w:rFonts w:ascii="BalticaUzbek" w:hAnsi="BalticaUzbek"/>
          <w:bCs/>
          <w:noProof/>
        </w:rPr>
        <w:pict>
          <v:line id="_x0000_s1070" style="position:absolute;left:0;text-align:left;z-index:251705344" from="46.3pt,14.05pt" to="46.35pt,29.6pt" o:allowincell="f">
            <v:stroke startarrowwidth="narrow" startarrowlength="short" endarrow="block" endarrowwidth="narrow" endarrowlength="short"/>
          </v:line>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 сислар</w:t>
      </w:r>
      <w:r>
        <w:rPr>
          <w:rFonts w:ascii="BalticaUzbek" w:hAnsi="BalticaUzbek"/>
          <w:bCs/>
        </w:rPr>
        <w:tab/>
      </w:r>
      <w:r>
        <w:rPr>
          <w:rFonts w:ascii="BalticaUzbek" w:hAnsi="BalticaUzbek"/>
          <w:bCs/>
        </w:rPr>
        <w:tab/>
      </w:r>
    </w:p>
    <w:p w:rsidR="009276CA" w:rsidRDefault="009276CA" w:rsidP="009276CA">
      <w:pPr>
        <w:widowControl w:val="0"/>
        <w:jc w:val="both"/>
        <w:rPr>
          <w:rFonts w:ascii="BalticaUzbek" w:hAnsi="BalticaUzbek"/>
          <w:bCs/>
        </w:rPr>
      </w:pPr>
    </w:p>
    <w:p w:rsidR="009276CA" w:rsidRDefault="009276CA" w:rsidP="009276CA">
      <w:pPr>
        <w:widowControl w:val="0"/>
        <w:jc w:val="both"/>
        <w:rPr>
          <w:rFonts w:ascii="BalticaUzbek" w:hAnsi="BalticaUzbek"/>
          <w:bCs/>
        </w:rPr>
      </w:pPr>
      <w:r>
        <w:rPr>
          <w:rFonts w:ascii="BalticaUzbek" w:hAnsi="BalticaUzbek"/>
          <w:bCs/>
          <w:noProof/>
        </w:rPr>
        <w:pict>
          <v:rect id="_x0000_s1067" style="position:absolute;left:0;text-align:left;margin-left:224.3pt;margin-top:2.1pt;width:115.15pt;height:40.7pt;z-index:251702272" o:allowincell="f" filled="f" strokeweight="1pt"/>
        </w:pict>
      </w:r>
    </w:p>
    <w:p w:rsidR="009276CA" w:rsidRDefault="009276CA" w:rsidP="009276CA">
      <w:pPr>
        <w:widowControl w:val="0"/>
        <w:jc w:val="both"/>
        <w:rPr>
          <w:rFonts w:ascii="BalticaUzbek" w:hAnsi="BalticaUzbek"/>
          <w:bCs/>
        </w:rPr>
      </w:pPr>
      <w:r>
        <w:rPr>
          <w:rFonts w:ascii="BalticaUzbek" w:hAnsi="BalticaUzbek"/>
          <w:bCs/>
          <w:noProof/>
        </w:rPr>
        <w:pict>
          <v:rect id="_x0000_s1066" style="position:absolute;left:0;text-align:left;margin-left:-.8pt;margin-top:-5.95pt;width:103.55pt;height:29.05pt;z-index:251701248" o:allowincell="f" filled="f" strokeweight="1pt"/>
        </w:pict>
      </w:r>
      <w:r>
        <w:rPr>
          <w:rFonts w:ascii="BalticaUzbek" w:hAnsi="BalticaUzbek"/>
          <w:bCs/>
        </w:rPr>
        <w:t xml:space="preserve">   Тайёрлаш</w:t>
      </w:r>
      <w:r>
        <w:rPr>
          <w:rFonts w:ascii="BalticaUzbek" w:hAnsi="BalticaUzbek"/>
          <w:bCs/>
        </w:rPr>
        <w:tab/>
      </w:r>
      <w:r>
        <w:rPr>
          <w:rFonts w:ascii="BalticaUzbek" w:hAnsi="BalticaUzbek"/>
          <w:bCs/>
        </w:rPr>
        <w:tab/>
      </w:r>
      <w:r>
        <w:rPr>
          <w:rFonts w:ascii="BalticaUzbek" w:hAnsi="BalticaUzbek"/>
          <w:bCs/>
        </w:rPr>
        <w:tab/>
        <w:t xml:space="preserve">                 Сотишни-</w:t>
      </w:r>
    </w:p>
    <w:p w:rsidR="009276CA" w:rsidRDefault="009276CA" w:rsidP="009276CA">
      <w:pPr>
        <w:widowControl w:val="0"/>
        <w:jc w:val="both"/>
        <w:rPr>
          <w:rFonts w:ascii="BalticaUzbek" w:hAnsi="BalticaUzbek"/>
          <w:bCs/>
        </w:rPr>
      </w:pPr>
      <w:r>
        <w:rPr>
          <w:rFonts w:ascii="BalticaUzbek" w:hAnsi="BalticaUzbek"/>
          <w:bCs/>
        </w:rPr>
        <w:t xml:space="preserve">                                                       юргизувчилар</w:t>
      </w:r>
    </w:p>
    <w:p w:rsidR="009276CA" w:rsidRDefault="009276CA" w:rsidP="009276CA">
      <w:pPr>
        <w:widowControl w:val="0"/>
        <w:jc w:val="both"/>
        <w:rPr>
          <w:rFonts w:ascii="BalticaUzbek" w:hAnsi="BalticaUzbek"/>
          <w:bCs/>
        </w:rPr>
      </w:pPr>
      <w:r>
        <w:rPr>
          <w:rFonts w:ascii="BalticaUzbek" w:hAnsi="BalticaUzbek"/>
          <w:bCs/>
          <w:noProof/>
        </w:rPr>
        <w:pict>
          <v:line id="_x0000_s1074" style="position:absolute;left:0;text-align:left;z-index:251709440" from="286.8pt,1.9pt" to="286.85pt,11.45pt" o:allowincell="f">
            <v:stroke startarrowwidth="narrow" startarrowlength="short" endarrow="block" endarrowwidth="narrow" endarrowlength="short"/>
          </v:line>
        </w:pict>
      </w:r>
      <w:r>
        <w:rPr>
          <w:rFonts w:ascii="BalticaUzbek" w:hAnsi="BalticaUzbek"/>
          <w:bCs/>
          <w:noProof/>
        </w:rPr>
        <w:pict>
          <v:rect id="_x0000_s1068" style="position:absolute;left:0;text-align:left;margin-left:224.35pt;margin-top:14.3pt;width:115.15pt;height:20.9pt;z-index:251703296" o:allowincell="f" filled="f" strokeweight="1pt"/>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     </w:t>
      </w:r>
    </w:p>
    <w:p w:rsidR="009276CA" w:rsidRDefault="009276CA" w:rsidP="009276CA">
      <w:pPr>
        <w:widowControl w:val="0"/>
        <w:ind w:left="4320" w:firstLine="720"/>
        <w:jc w:val="both"/>
        <w:rPr>
          <w:rFonts w:ascii="BalticaUzbek" w:hAnsi="BalticaUzbek"/>
          <w:bCs/>
        </w:rPr>
      </w:pPr>
      <w:r>
        <w:rPr>
          <w:rFonts w:ascii="BalticaUzbek" w:hAnsi="BalticaUzbek"/>
          <w:bCs/>
        </w:rPr>
        <w:t>Изланишлар</w:t>
      </w:r>
      <w:r>
        <w:rPr>
          <w:rFonts w:ascii="BalticaUzbek" w:hAnsi="BalticaUzbek"/>
          <w:bCs/>
        </w:rPr>
        <w:tab/>
      </w:r>
    </w:p>
    <w:p w:rsidR="009276CA" w:rsidRDefault="009276CA" w:rsidP="009276CA">
      <w:pPr>
        <w:widowControl w:val="0"/>
        <w:ind w:left="4320" w:firstLine="720"/>
        <w:jc w:val="both"/>
        <w:rPr>
          <w:rFonts w:ascii="BalticaUzbek" w:hAnsi="BalticaUzbek"/>
          <w:bCs/>
        </w:rPr>
      </w:pPr>
    </w:p>
    <w:p w:rsidR="009276CA" w:rsidRDefault="009276CA" w:rsidP="009276CA">
      <w:pPr>
        <w:widowControl w:val="0"/>
        <w:jc w:val="center"/>
        <w:rPr>
          <w:rFonts w:ascii="BalticaUzbek" w:hAnsi="BalticaUzbek"/>
          <w:bCs/>
        </w:rPr>
      </w:pPr>
      <w:r>
        <w:rPr>
          <w:rFonts w:ascii="BalticaUzbek" w:hAnsi="BalticaUzbek"/>
          <w:bCs/>
        </w:rPr>
        <w:t xml:space="preserve">22 - чизма. Имиджи юқори корхоналарда реклама </w:t>
      </w:r>
    </w:p>
    <w:p w:rsidR="009276CA" w:rsidRDefault="009276CA" w:rsidP="009276CA">
      <w:pPr>
        <w:widowControl w:val="0"/>
        <w:jc w:val="center"/>
        <w:rPr>
          <w:rFonts w:ascii="BalticaUzbek" w:hAnsi="BalticaUzbek"/>
          <w:bCs/>
        </w:rPr>
      </w:pPr>
      <w:r>
        <w:rPr>
          <w:rFonts w:ascii="BalticaUzbek" w:hAnsi="BalticaUzbek"/>
          <w:bCs/>
        </w:rPr>
        <w:t>органларининг ташкилий тузилиши.</w:t>
      </w:r>
    </w:p>
    <w:p w:rsidR="009276CA" w:rsidRDefault="009276CA" w:rsidP="009276CA">
      <w:pPr>
        <w:widowControl w:val="0"/>
        <w:jc w:val="both"/>
        <w:rPr>
          <w:rFonts w:ascii="BalticaUzbek" w:hAnsi="BalticaUzbek"/>
          <w:bCs/>
        </w:rPr>
      </w:pPr>
      <w:r>
        <w:rPr>
          <w:rFonts w:ascii="BalticaUzbek" w:hAnsi="BalticaUzbek"/>
          <w:bCs/>
        </w:rPr>
        <w:t>Бироқ, асосан талаб -  реклама сарфланган маблағига яраша самарали бўлиши керак. Шу банк бошқарувчиси "Б" газетасини реклама бериш учун танлаши</w:t>
      </w:r>
      <w:r>
        <w:rPr>
          <w:rFonts w:ascii="BalticaUzbek" w:hAnsi="BalticaUzbek"/>
          <w:bCs/>
          <w:i/>
        </w:rPr>
        <w:t xml:space="preserve"> </w:t>
      </w:r>
      <w:r>
        <w:rPr>
          <w:rFonts w:ascii="BalticaUzbek" w:hAnsi="BalticaUzbek"/>
          <w:bCs/>
        </w:rPr>
        <w:t>эҳтимоли кўпроқ. Бу вақтда бошқарувчи рекламанинг сифатига аҳамият бериши ҳам лозим, чунки мазкур товарнинг рекл</w:t>
      </w:r>
      <w:r>
        <w:rPr>
          <w:rFonts w:ascii="BalticaUzbek" w:hAnsi="BalticaUzbek"/>
          <w:bCs/>
        </w:rPr>
        <w:t>а</w:t>
      </w:r>
      <w:r>
        <w:rPr>
          <w:rFonts w:ascii="BalticaUzbek" w:hAnsi="BalticaUzbek"/>
          <w:bCs/>
        </w:rPr>
        <w:t>маси асосида шу товарни ишлаб чиқарган ишчиларнинг моддий манфаатлари ёт</w:t>
      </w:r>
      <w:r>
        <w:rPr>
          <w:rFonts w:ascii="BalticaUzbek" w:hAnsi="BalticaUzbek"/>
          <w:bCs/>
        </w:rPr>
        <w:t>а</w:t>
      </w:r>
      <w:r>
        <w:rPr>
          <w:rFonts w:ascii="BalticaUzbek" w:hAnsi="BalticaUzbek"/>
          <w:bCs/>
        </w:rPr>
        <w:t xml:space="preserve">ди. </w:t>
      </w:r>
    </w:p>
    <w:p w:rsidR="009276CA" w:rsidRDefault="009276CA" w:rsidP="009276CA">
      <w:pPr>
        <w:widowControl w:val="0"/>
        <w:ind w:left="4" w:right="4" w:firstLine="422"/>
        <w:jc w:val="both"/>
        <w:rPr>
          <w:rFonts w:ascii="BalticaUzbek" w:hAnsi="BalticaUzbek"/>
          <w:bCs/>
        </w:rPr>
      </w:pPr>
      <w:r>
        <w:rPr>
          <w:rFonts w:ascii="BalticaUzbek" w:hAnsi="BalticaUzbek"/>
          <w:bCs/>
        </w:rPr>
        <w:t>Реклама бўйича мутахассислар бозор ва рақобатчи ҳақидаги, улардаги нисбатан ўзи и</w:t>
      </w:r>
      <w:r>
        <w:rPr>
          <w:rFonts w:ascii="BalticaUzbek" w:hAnsi="BalticaUzbek"/>
          <w:bCs/>
        </w:rPr>
        <w:t>ш</w:t>
      </w:r>
      <w:r>
        <w:rPr>
          <w:rFonts w:ascii="BalticaUzbek" w:hAnsi="BalticaUzbek"/>
          <w:bCs/>
        </w:rPr>
        <w:t>лаб чиққан чора-тадбирларни ва қўлламоқчи бўлган маркетинг бизнес-режасини, стратегия ва та</w:t>
      </w:r>
      <w:r>
        <w:rPr>
          <w:rFonts w:ascii="BalticaUzbek" w:hAnsi="BalticaUzbek"/>
          <w:bCs/>
        </w:rPr>
        <w:t>к</w:t>
      </w:r>
      <w:r>
        <w:rPr>
          <w:rFonts w:ascii="BalticaUzbek" w:hAnsi="BalticaUzbek"/>
          <w:bCs/>
        </w:rPr>
        <w:t>тикасини рақобат шароитида тижорат сири сифатида сақлайдилар. Энг яхши карорлар эса патентлаштирилади ва муаллифлик ҳуқуқи сифатида қонун томон</w:t>
      </w:r>
      <w:r>
        <w:rPr>
          <w:rFonts w:ascii="BalticaUzbek" w:hAnsi="BalticaUzbek"/>
          <w:bCs/>
        </w:rPr>
        <w:t>и</w:t>
      </w:r>
      <w:r>
        <w:rPr>
          <w:rFonts w:ascii="BalticaUzbek" w:hAnsi="BalticaUzbek"/>
          <w:bCs/>
        </w:rPr>
        <w:t xml:space="preserve">дан ҳимоя қилинади. </w:t>
      </w:r>
    </w:p>
    <w:p w:rsidR="009276CA" w:rsidRDefault="009276CA" w:rsidP="009276CA">
      <w:pPr>
        <w:widowControl w:val="0"/>
        <w:jc w:val="both"/>
        <w:rPr>
          <w:rFonts w:ascii="BalticaUzbek" w:hAnsi="BalticaUzbek"/>
          <w:bCs/>
        </w:rPr>
      </w:pPr>
    </w:p>
    <w:p w:rsidR="009276CA" w:rsidRDefault="009276CA" w:rsidP="009276CA">
      <w:pPr>
        <w:widowControl w:val="0"/>
        <w:jc w:val="center"/>
        <w:rPr>
          <w:rFonts w:ascii="BalticaUzbek" w:hAnsi="BalticaUzbek"/>
          <w:bCs/>
          <w:i/>
          <w:caps/>
        </w:rPr>
      </w:pPr>
      <w:r>
        <w:rPr>
          <w:rFonts w:ascii="BalticaUzbek" w:hAnsi="BalticaUzbek"/>
          <w:bCs/>
          <w:i/>
        </w:rPr>
        <w:t>12.3.  Маркетингда рекламани тайёрлаш ва  режалашт</w:t>
      </w:r>
      <w:r>
        <w:rPr>
          <w:rFonts w:ascii="BalticaUzbek" w:hAnsi="BalticaUzbek"/>
          <w:bCs/>
          <w:i/>
        </w:rPr>
        <w:t>и</w:t>
      </w:r>
      <w:r>
        <w:rPr>
          <w:rFonts w:ascii="BalticaUzbek" w:hAnsi="BalticaUzbek"/>
          <w:bCs/>
          <w:i/>
        </w:rPr>
        <w:t>риш</w:t>
      </w:r>
    </w:p>
    <w:p w:rsidR="009276CA" w:rsidRDefault="009276CA" w:rsidP="009276CA">
      <w:pPr>
        <w:widowControl w:val="0"/>
        <w:ind w:firstLine="426"/>
        <w:jc w:val="both"/>
        <w:rPr>
          <w:rFonts w:ascii="BalticaUzbek" w:hAnsi="BalticaUzbek"/>
          <w:bCs/>
          <w:i/>
        </w:rPr>
      </w:pPr>
      <w:r>
        <w:rPr>
          <w:rFonts w:ascii="BalticaUzbek" w:hAnsi="BalticaUzbek"/>
          <w:bCs/>
        </w:rPr>
        <w:t>Товарлар, хизматлар ва умуман бирон-бир ижтимоий-сиёсий вакилликни реклама қилиш маркетинг фаолиятининг ажралмас қисми бўлгани учун уни реж</w:t>
      </w:r>
      <w:r>
        <w:rPr>
          <w:rFonts w:ascii="BalticaUzbek" w:hAnsi="BalticaUzbek"/>
          <w:bCs/>
        </w:rPr>
        <w:t>а</w:t>
      </w:r>
      <w:r>
        <w:rPr>
          <w:rFonts w:ascii="BalticaUzbek" w:hAnsi="BalticaUzbek"/>
          <w:bCs/>
        </w:rPr>
        <w:t xml:space="preserve">лаштириш ҳам маркетингни режалаштиришдан, унинг мақсад ва вазифаларидан келиб чиқиши ва узвий боғланиши лозим. </w:t>
      </w:r>
      <w:r>
        <w:rPr>
          <w:rFonts w:ascii="BalticaUzbek" w:hAnsi="BalticaUzbek"/>
          <w:bCs/>
          <w:i/>
        </w:rPr>
        <w:t>Рекламани режалаштириш бир қанча илмий тадқиқотлар, излани</w:t>
      </w:r>
      <w:r>
        <w:rPr>
          <w:rFonts w:ascii="BalticaUzbek" w:hAnsi="BalticaUzbek"/>
          <w:bCs/>
          <w:i/>
        </w:rPr>
        <w:t>ш</w:t>
      </w:r>
      <w:r>
        <w:rPr>
          <w:rFonts w:ascii="BalticaUzbek" w:hAnsi="BalticaUzbek"/>
          <w:bCs/>
          <w:i/>
        </w:rPr>
        <w:t>лар олиб боришни, аввало, истеъмолчининг эҳтиёжи, талаби, унинг харидорлик хулқ-атворини ўрганишни тақозо қилади.</w:t>
      </w:r>
      <w:r>
        <w:rPr>
          <w:rFonts w:ascii="BalticaUzbek" w:hAnsi="BalticaUzbek"/>
          <w:bCs/>
        </w:rPr>
        <w:t xml:space="preserve"> Чунки реклама биринчи навбатда харидо</w:t>
      </w:r>
      <w:r>
        <w:rPr>
          <w:rFonts w:ascii="BalticaUzbek" w:hAnsi="BalticaUzbek"/>
          <w:bCs/>
        </w:rPr>
        <w:t>р</w:t>
      </w:r>
      <w:r>
        <w:rPr>
          <w:rFonts w:ascii="BalticaUzbek" w:hAnsi="BalticaUzbek"/>
          <w:bCs/>
        </w:rPr>
        <w:t xml:space="preserve">га ва бўлажак харидорларга қаратилган экан, демак, унинг кўнглини топиб, реклама қилиниши лозим. Режа тузишда реклама турини ва уни етказиш воситаларини ҳам танлаш муҳим аҳамиятга эга. </w:t>
      </w:r>
      <w:r>
        <w:rPr>
          <w:rFonts w:ascii="BalticaUzbek" w:hAnsi="BalticaUzbek"/>
          <w:bCs/>
          <w:i/>
        </w:rPr>
        <w:t>Реклама вақтини тўғри режала</w:t>
      </w:r>
      <w:r>
        <w:rPr>
          <w:rFonts w:ascii="BalticaUzbek" w:hAnsi="BalticaUzbek"/>
          <w:bCs/>
          <w:i/>
        </w:rPr>
        <w:t>ш</w:t>
      </w:r>
      <w:r>
        <w:rPr>
          <w:rFonts w:ascii="BalticaUzbek" w:hAnsi="BalticaUzbek"/>
          <w:bCs/>
          <w:i/>
        </w:rPr>
        <w:t>тириш зарур.</w:t>
      </w:r>
      <w:r>
        <w:rPr>
          <w:rFonts w:ascii="BalticaUzbek" w:hAnsi="BalticaUzbek"/>
          <w:bCs/>
        </w:rPr>
        <w:t xml:space="preserve"> Бунда реклама товарларни бозордаги ҳаётийлик даврига монанд амалга ошири</w:t>
      </w:r>
      <w:r>
        <w:rPr>
          <w:rFonts w:ascii="BalticaUzbek" w:hAnsi="BalticaUzbek"/>
          <w:bCs/>
        </w:rPr>
        <w:t>л</w:t>
      </w:r>
      <w:r>
        <w:rPr>
          <w:rFonts w:ascii="BalticaUzbek" w:hAnsi="BalticaUzbek"/>
          <w:bCs/>
        </w:rPr>
        <w:t xml:space="preserve">моғи, ҳар бир босқичга мос реклама қилиниши лозим. </w:t>
      </w:r>
      <w:r>
        <w:rPr>
          <w:rFonts w:ascii="BalticaUzbek" w:hAnsi="BalticaUzbek"/>
          <w:bCs/>
          <w:i/>
        </w:rPr>
        <w:t>Товар, хизмат ва ҳоказоларнинг рекламасини реж</w:t>
      </w:r>
      <w:r>
        <w:rPr>
          <w:rFonts w:ascii="BalticaUzbek" w:hAnsi="BalticaUzbek"/>
          <w:bCs/>
          <w:i/>
        </w:rPr>
        <w:t>а</w:t>
      </w:r>
      <w:r>
        <w:rPr>
          <w:rFonts w:ascii="BalticaUzbek" w:hAnsi="BalticaUzbek"/>
          <w:bCs/>
          <w:i/>
        </w:rPr>
        <w:t>лаштириш бир қанча босқичларни ўз ичига олади ва ула</w:t>
      </w:r>
      <w:r>
        <w:rPr>
          <w:rFonts w:ascii="BalticaUzbek" w:hAnsi="BalticaUzbek"/>
          <w:bCs/>
          <w:i/>
        </w:rPr>
        <w:t>р</w:t>
      </w:r>
      <w:r>
        <w:rPr>
          <w:rFonts w:ascii="BalticaUzbek" w:hAnsi="BalticaUzbek"/>
          <w:bCs/>
          <w:i/>
        </w:rPr>
        <w:t xml:space="preserve">да: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рекламанинг мақсади, вазифалари аниқланади;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 қилиниши лозим бўлган объект, унинг чегараси, мазмуни, хоссалари ҳақидаги ахборот йиғилади;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 кимга қаратилгани, яъни унинг субъекти аниқланади;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реклама воситалари белгиланади. </w:t>
      </w:r>
    </w:p>
    <w:p w:rsidR="009276CA" w:rsidRDefault="009276CA" w:rsidP="009276CA">
      <w:pPr>
        <w:widowControl w:val="0"/>
        <w:ind w:firstLine="426"/>
        <w:jc w:val="both"/>
        <w:rPr>
          <w:rFonts w:ascii="BalticaUzbek" w:hAnsi="BalticaUzbek"/>
          <w:bCs/>
          <w:i/>
        </w:rPr>
      </w:pPr>
      <w:r>
        <w:rPr>
          <w:rFonts w:ascii="BalticaUzbek" w:hAnsi="BalticaUzbek"/>
          <w:bCs/>
        </w:rPr>
        <w:t xml:space="preserve">Бу ишлар амалга оширилгач, реклама сарлавҳаси ва матни яратилади. Кўргазмали қуроллар, мусиқа ва бошқа таъсирчан воситалар аниқланади. Сўнгра реклама қилиш графиги тузилиб, харидорларга мос вақтлар белгиланади. Реклама режаларини тузиш </w:t>
      </w:r>
      <w:r>
        <w:rPr>
          <w:rFonts w:ascii="BalticaUzbek" w:hAnsi="BalticaUzbek"/>
          <w:bCs/>
        </w:rPr>
        <w:lastRenderedPageBreak/>
        <w:t>реклама тадбирл</w:t>
      </w:r>
      <w:r>
        <w:rPr>
          <w:rFonts w:ascii="BalticaUzbek" w:hAnsi="BalticaUzbek"/>
          <w:bCs/>
        </w:rPr>
        <w:t>а</w:t>
      </w:r>
      <w:r>
        <w:rPr>
          <w:rFonts w:ascii="BalticaUzbek" w:hAnsi="BalticaUzbek"/>
          <w:bCs/>
        </w:rPr>
        <w:t>рини ўтказишга сарфланиши лозим, бўлган харажатлар ва ундан олинадиган самарадорли</w:t>
      </w:r>
      <w:r>
        <w:rPr>
          <w:rFonts w:ascii="BalticaUzbek" w:hAnsi="BalticaUzbek"/>
          <w:bCs/>
        </w:rPr>
        <w:t>к</w:t>
      </w:r>
      <w:r>
        <w:rPr>
          <w:rFonts w:ascii="BalticaUzbek" w:hAnsi="BalticaUzbek"/>
          <w:bCs/>
        </w:rPr>
        <w:t xml:space="preserve">ни ҳисоблаш билан якунланади. </w:t>
      </w:r>
    </w:p>
    <w:p w:rsidR="009276CA" w:rsidRDefault="009276CA" w:rsidP="009276CA">
      <w:pPr>
        <w:widowControl w:val="0"/>
        <w:ind w:firstLine="426"/>
        <w:jc w:val="both"/>
        <w:rPr>
          <w:rFonts w:ascii="BalticaUzbek" w:hAnsi="BalticaUzbek"/>
          <w:bCs/>
          <w:i/>
        </w:rPr>
      </w:pPr>
      <w:r>
        <w:rPr>
          <w:rFonts w:ascii="BalticaUzbek" w:hAnsi="BalticaUzbek"/>
          <w:bCs/>
          <w:i/>
        </w:rPr>
        <w:t>Рекламанинг мақсадини аниқлаш фирманинг асосий мақсадидан келиб чиқиб, товар ва хи</w:t>
      </w:r>
      <w:r>
        <w:rPr>
          <w:rFonts w:ascii="BalticaUzbek" w:hAnsi="BalticaUzbek"/>
          <w:bCs/>
          <w:i/>
        </w:rPr>
        <w:t>з</w:t>
      </w:r>
      <w:r>
        <w:rPr>
          <w:rFonts w:ascii="BalticaUzbek" w:hAnsi="BalticaUzbek"/>
          <w:bCs/>
          <w:i/>
        </w:rPr>
        <w:t>матларни кўпроқ миқдорда сотиш ва фойда олишга қаратилган бўлади.</w:t>
      </w:r>
      <w:r>
        <w:rPr>
          <w:rFonts w:ascii="BalticaUzbek" w:hAnsi="BalticaUzbek"/>
          <w:bCs/>
        </w:rPr>
        <w:t xml:space="preserve"> Агар реклама беру</w:t>
      </w:r>
      <w:r>
        <w:rPr>
          <w:rFonts w:ascii="BalticaUzbek" w:hAnsi="BalticaUzbek"/>
          <w:bCs/>
        </w:rPr>
        <w:t>в</w:t>
      </w:r>
      <w:r>
        <w:rPr>
          <w:rFonts w:ascii="BalticaUzbek" w:hAnsi="BalticaUzbek"/>
          <w:bCs/>
        </w:rPr>
        <w:t>чининг мақсади, фараз қилайлик, президентлик лавозимини эгаллаш курашида ғалаба қозониш бўлса, реклама шу номзоднинг барча ижобий хусусиятлари ва унинг дастурини ўрганиб, са</w:t>
      </w:r>
      <w:r>
        <w:rPr>
          <w:rFonts w:ascii="BalticaUzbek" w:hAnsi="BalticaUzbek"/>
          <w:bCs/>
        </w:rPr>
        <w:t>й</w:t>
      </w:r>
      <w:r>
        <w:rPr>
          <w:rFonts w:ascii="BalticaUzbek" w:hAnsi="BalticaUzbek"/>
          <w:bCs/>
        </w:rPr>
        <w:t>ловчиларда президентликка ундан лойиқ номзод йўқ деган фикр туғдиришга қаратилмоғи л</w:t>
      </w:r>
      <w:r>
        <w:rPr>
          <w:rFonts w:ascii="BalticaUzbek" w:hAnsi="BalticaUzbek"/>
          <w:bCs/>
        </w:rPr>
        <w:t>о</w:t>
      </w:r>
      <w:r>
        <w:rPr>
          <w:rFonts w:ascii="BalticaUzbek" w:hAnsi="BalticaUzbek"/>
          <w:bCs/>
        </w:rPr>
        <w:t xml:space="preserve">зим. Товарларни реклама қилишда истеъмолчиларнинг харид қилиш мотиви сабабини ҳам таҳлил қилмоқ лозим. </w:t>
      </w:r>
      <w:r>
        <w:rPr>
          <w:rFonts w:ascii="BalticaUzbek" w:hAnsi="BalticaUzbek"/>
          <w:bCs/>
          <w:i/>
        </w:rPr>
        <w:t xml:space="preserve">Харид қилиш сабаблари қуйидагилардан иборат бўлиши мумкин: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озиқ-овқат, кийим-кечак, турар жойга бўлган шахсий эҳтиёж;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ўз яқинларининг бирон-бир эҳтиёжи;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бошқаларга нисбатан ўз устунлигини намойиш қилиш учун харид қилиш;</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ўйиндаги хавф;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саломатликни сақлаш, гўзалликка эришиш, спорт, маданий, қизиқувчанлик эҳтиёжларини қондириш учун харид қилиш;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эмоционал ва рационал қизиқишлари учун ва ҳоказолар.</w:t>
      </w:r>
    </w:p>
    <w:p w:rsidR="009276CA" w:rsidRDefault="009276CA" w:rsidP="009276CA">
      <w:pPr>
        <w:widowControl w:val="0"/>
        <w:ind w:firstLine="426"/>
        <w:jc w:val="both"/>
        <w:rPr>
          <w:rFonts w:ascii="BalticaUzbek" w:hAnsi="BalticaUzbek"/>
          <w:bCs/>
        </w:rPr>
      </w:pPr>
      <w:r>
        <w:rPr>
          <w:rFonts w:ascii="BalticaUzbek" w:hAnsi="BalticaUzbek"/>
          <w:bCs/>
        </w:rPr>
        <w:t>Реклама қилиниши лозим бўлган объект ҳам ниҳоятда эҳтиёт бўлиб,  синчковлик билан аниқланади. Бунда, масалан, товарнинг қанчалик харидорга мос келиши, унинг эҳтиёжини қондириш хусусиятлари таҳлил қилинади. Бу товар реклама қилинар экан, унинг жамиятга, атроф-муҳитга зарарсизлигига, айниқса алоҳида эътибор берилади. През</w:t>
      </w:r>
      <w:r>
        <w:rPr>
          <w:rFonts w:ascii="BalticaUzbek" w:hAnsi="BalticaUzbek"/>
          <w:bCs/>
        </w:rPr>
        <w:t>и</w:t>
      </w:r>
      <w:r>
        <w:rPr>
          <w:rFonts w:ascii="BalticaUzbek" w:hAnsi="BalticaUzbek"/>
          <w:bCs/>
        </w:rPr>
        <w:t>дентликка номзод шахс рекламасини беришдан олдин, унинг барча хизматлари, одамийлик, маънавий, ишчанлик т</w:t>
      </w:r>
      <w:r>
        <w:rPr>
          <w:rFonts w:ascii="BalticaUzbek" w:hAnsi="BalticaUzbek"/>
          <w:bCs/>
        </w:rPr>
        <w:t>о</w:t>
      </w:r>
      <w:r>
        <w:rPr>
          <w:rFonts w:ascii="BalticaUzbek" w:hAnsi="BalticaUzbek"/>
          <w:bCs/>
        </w:rPr>
        <w:t>монлари, имиджи, унинг келиб чиқиши, атрофидагилар, оиласи, хуллас ҳаммаси ўрганиб чиқилади. Акс ҳолда рекламани номзоднинг рақиблари ёлғонга чиқаришлари ва бу билан ре</w:t>
      </w:r>
      <w:r>
        <w:rPr>
          <w:rFonts w:ascii="BalticaUzbek" w:hAnsi="BalticaUzbek"/>
          <w:bCs/>
        </w:rPr>
        <w:t>к</w:t>
      </w:r>
      <w:r>
        <w:rPr>
          <w:rFonts w:ascii="BalticaUzbek" w:hAnsi="BalticaUzbek"/>
          <w:bCs/>
        </w:rPr>
        <w:t>лама билан шуғулланувчи фирманинг ўзи, матбуот, радио, телевидение ва бошқа реклама қилувчи ташкилотларнинг ўзлари жавобгарга а</w:t>
      </w:r>
      <w:r>
        <w:rPr>
          <w:rFonts w:ascii="BalticaUzbek" w:hAnsi="BalticaUzbek"/>
          <w:bCs/>
        </w:rPr>
        <w:t>й</w:t>
      </w:r>
      <w:r>
        <w:rPr>
          <w:rFonts w:ascii="BalticaUzbek" w:hAnsi="BalticaUzbek"/>
          <w:bCs/>
        </w:rPr>
        <w:t xml:space="preserve">ланиб қолишлари мумкин. </w:t>
      </w:r>
      <w:r>
        <w:rPr>
          <w:rFonts w:ascii="BalticaUzbek" w:hAnsi="BalticaUzbek"/>
          <w:bCs/>
          <w:i/>
        </w:rPr>
        <w:t>Албатта, сиёсий арбоблар, спорт, маданият ва санъат ходимлари рекл</w:t>
      </w:r>
      <w:r>
        <w:rPr>
          <w:rFonts w:ascii="BalticaUzbek" w:hAnsi="BalticaUzbek"/>
          <w:bCs/>
          <w:i/>
        </w:rPr>
        <w:t>а</w:t>
      </w:r>
      <w:r>
        <w:rPr>
          <w:rFonts w:ascii="BalticaUzbek" w:hAnsi="BalticaUzbek"/>
          <w:bCs/>
          <w:i/>
        </w:rPr>
        <w:t>масининг ўз хусусиятлари бор, уларни реклама қилиш асосида кўп ҳолларда субъективизм ва катта манфаатлар ётади.</w:t>
      </w:r>
      <w:r>
        <w:rPr>
          <w:rFonts w:ascii="BalticaUzbek" w:hAnsi="BalticaUzbek"/>
          <w:bCs/>
        </w:rPr>
        <w:t xml:space="preserve"> Улар ма</w:t>
      </w:r>
      <w:r>
        <w:rPr>
          <w:rFonts w:ascii="BalticaUzbek" w:hAnsi="BalticaUzbek"/>
          <w:bCs/>
        </w:rPr>
        <w:t>х</w:t>
      </w:r>
      <w:r>
        <w:rPr>
          <w:rFonts w:ascii="BalticaUzbek" w:hAnsi="BalticaUzbek"/>
          <w:bCs/>
        </w:rPr>
        <w:t>сус реклама фирмалари тузишлари ва ўз рекламаларини илмий асослаб қойилмақом қилишлари мумкин. Лекин, маълум давр ўтгач, президентли</w:t>
      </w:r>
      <w:r>
        <w:rPr>
          <w:rFonts w:ascii="BalticaUzbek" w:hAnsi="BalticaUzbek"/>
          <w:bCs/>
        </w:rPr>
        <w:t>к</w:t>
      </w:r>
      <w:r>
        <w:rPr>
          <w:rFonts w:ascii="BalticaUzbek" w:hAnsi="BalticaUzbek"/>
          <w:bCs/>
        </w:rPr>
        <w:t>ка сайловлар тугагач, бу реклама компанияси ҳам тугатилади. Бундан айрим санъат, спорт ходимларининг рекламаси мустасн</w:t>
      </w:r>
      <w:r>
        <w:rPr>
          <w:rFonts w:ascii="BalticaUzbek" w:hAnsi="BalticaUzbek"/>
          <w:bCs/>
        </w:rPr>
        <w:t>о</w:t>
      </w:r>
      <w:r>
        <w:rPr>
          <w:rFonts w:ascii="BalticaUzbek" w:hAnsi="BalticaUzbek"/>
          <w:bCs/>
        </w:rPr>
        <w:t>дир. Уларнинг ўз менежерлари доимо тингловчиларни, томошабинларни бу шахсга қизиқишини сақлаб туриш билан шуғулланадилар. Ўз "юлдузи" ҳақида шов-шувлар кўтарадилар, гап тарқатадилар ва доимо жамоатчилик диққат марказида туришга интилад</w:t>
      </w:r>
      <w:r>
        <w:rPr>
          <w:rFonts w:ascii="BalticaUzbek" w:hAnsi="BalticaUzbek"/>
          <w:bCs/>
        </w:rPr>
        <w:t>и</w:t>
      </w:r>
      <w:r>
        <w:rPr>
          <w:rFonts w:ascii="BalticaUzbek" w:hAnsi="BalticaUzbek"/>
          <w:bCs/>
        </w:rPr>
        <w:t xml:space="preserve">лар. </w:t>
      </w:r>
    </w:p>
    <w:p w:rsidR="009276CA" w:rsidRDefault="009276CA" w:rsidP="009276CA">
      <w:pPr>
        <w:widowControl w:val="0"/>
        <w:ind w:firstLine="426"/>
        <w:jc w:val="both"/>
        <w:rPr>
          <w:rFonts w:ascii="BalticaUzbek" w:hAnsi="BalticaUzbek"/>
          <w:bCs/>
        </w:rPr>
      </w:pPr>
      <w:r>
        <w:rPr>
          <w:rFonts w:ascii="BalticaUzbek" w:hAnsi="BalticaUzbek"/>
          <w:bCs/>
        </w:rPr>
        <w:t>Товар ва фирмалар рекламасида ҳам шунга ўхшашлик жиҳатлар учрайди. Лекин уларнинг сифат кўрсаткичи йиллар давомида орттирган обрўси, маркаси ҳар қандай рекламадан ҳам юқори туради. Масалан, Мерседес-бенц, Тойота, Форд, Адидас, Кока-кола каби номлар милл</w:t>
      </w:r>
      <w:r>
        <w:rPr>
          <w:rFonts w:ascii="BalticaUzbek" w:hAnsi="BalticaUzbek"/>
          <w:bCs/>
        </w:rPr>
        <w:t>и</w:t>
      </w:r>
      <w:r>
        <w:rPr>
          <w:rFonts w:ascii="BalticaUzbek" w:hAnsi="BalticaUzbek"/>
          <w:bCs/>
        </w:rPr>
        <w:t>онлаб харидорлар учун товарнинг номидан кўра афзал ва қадрлироқдир. Чунки товар эскир</w:t>
      </w:r>
      <w:r>
        <w:rPr>
          <w:rFonts w:ascii="BalticaUzbek" w:hAnsi="BalticaUzbek"/>
          <w:bCs/>
        </w:rPr>
        <w:t>и</w:t>
      </w:r>
      <w:r>
        <w:rPr>
          <w:rFonts w:ascii="BalticaUzbek" w:hAnsi="BalticaUzbek"/>
          <w:bCs/>
        </w:rPr>
        <w:t>ши, модадан қолиши ва йўқ бўлиб кетиши мумкин. Бироқ унинг чидамлилиги, сифатлилиги, илғор конструкцияси, гўзал дизайни, дид билан ўраб жойланиши сингари яхши томонлари унинг ўрнига ишлаб чиқарилган товарда намоён бўлиши ва кейингиларида қайтарилиши, харидор х</w:t>
      </w:r>
      <w:r>
        <w:rPr>
          <w:rFonts w:ascii="BalticaUzbek" w:hAnsi="BalticaUzbek"/>
          <w:bCs/>
        </w:rPr>
        <w:t>о</w:t>
      </w:r>
      <w:r>
        <w:rPr>
          <w:rFonts w:ascii="BalticaUzbek" w:hAnsi="BalticaUzbek"/>
          <w:bCs/>
        </w:rPr>
        <w:t>тирасида қолади ва товарга ном беришга асос бўлади. Бу сифатлар реклама органлари томон</w:t>
      </w:r>
      <w:r>
        <w:rPr>
          <w:rFonts w:ascii="BalticaUzbek" w:hAnsi="BalticaUzbek"/>
          <w:bCs/>
        </w:rPr>
        <w:t>и</w:t>
      </w:r>
      <w:r>
        <w:rPr>
          <w:rFonts w:ascii="BalticaUzbek" w:hAnsi="BalticaUzbek"/>
          <w:bCs/>
        </w:rPr>
        <w:t xml:space="preserve">дан товарнинг марка тимсолига айлантирилади. </w:t>
      </w:r>
    </w:p>
    <w:p w:rsidR="009276CA" w:rsidRDefault="009276CA" w:rsidP="009276CA">
      <w:pPr>
        <w:widowControl w:val="0"/>
        <w:ind w:firstLine="426"/>
        <w:jc w:val="both"/>
        <w:rPr>
          <w:rFonts w:ascii="BalticaUzbek" w:hAnsi="BalticaUzbek"/>
          <w:bCs/>
        </w:rPr>
      </w:pPr>
      <w:r>
        <w:rPr>
          <w:rFonts w:ascii="BalticaUzbek" w:hAnsi="BalticaUzbek"/>
          <w:bCs/>
          <w:i/>
        </w:rPr>
        <w:t>Реклама йўналтирилаётган харидор ва бўлажак харидорларга ҳам аниқ бўлмоғи лозим.</w:t>
      </w:r>
      <w:r>
        <w:rPr>
          <w:rFonts w:ascii="BalticaUzbek" w:hAnsi="BalticaUzbek"/>
          <w:bCs/>
        </w:rPr>
        <w:t xml:space="preserve"> Масалан, модали шимни ёки спорт енгил автомашинасини асосан ёшлар харид қиладилар, шундай экан, уларнинг рекламаси телевидениеда ёшлар учун бериладиган кўрсатувлар оралиғида, аёллар бижутериясининг рекламаси эса уларга бағишланган кўрсатувлар оралиғида б</w:t>
      </w:r>
      <w:r>
        <w:rPr>
          <w:rFonts w:ascii="BalticaUzbek" w:hAnsi="BalticaUzbek"/>
          <w:bCs/>
        </w:rPr>
        <w:t>е</w:t>
      </w:r>
      <w:r>
        <w:rPr>
          <w:rFonts w:ascii="BalticaUzbek" w:hAnsi="BalticaUzbek"/>
          <w:bCs/>
        </w:rPr>
        <w:t>рилса мақсадга тезроқ эришилади. "Нексия" енгил автомашинасини ёки махсус тикув, тўқув, пресслаш станокларини телев</w:t>
      </w:r>
      <w:r>
        <w:rPr>
          <w:rFonts w:ascii="BalticaUzbek" w:hAnsi="BalticaUzbek"/>
          <w:bCs/>
        </w:rPr>
        <w:t>и</w:t>
      </w:r>
      <w:r>
        <w:rPr>
          <w:rFonts w:ascii="BalticaUzbek" w:hAnsi="BalticaUzbek"/>
          <w:bCs/>
        </w:rPr>
        <w:t xml:space="preserve">дениеда ёшлар </w:t>
      </w:r>
      <w:r>
        <w:rPr>
          <w:rFonts w:ascii="BalticaUzbek" w:hAnsi="BalticaUzbek"/>
          <w:bCs/>
        </w:rPr>
        <w:lastRenderedPageBreak/>
        <w:t>учун махсус реклама қилиш, кўзланган натижани бермаслиги мумкин, чунки уларнинг ҳар бирини ўз истеъмолчиси, харидори бор. Реклама қилувчи товар харидорларининг кайфиятини, уларнинг орзу-умидларини, қизиқишлари ва д</w:t>
      </w:r>
      <w:r>
        <w:rPr>
          <w:rFonts w:ascii="BalticaUzbek" w:hAnsi="BalticaUzbek"/>
          <w:bCs/>
        </w:rPr>
        <w:t>а</w:t>
      </w:r>
      <w:r>
        <w:rPr>
          <w:rFonts w:ascii="BalticaUzbek" w:hAnsi="BalticaUzbek"/>
          <w:bCs/>
        </w:rPr>
        <w:t>ромадларини ҳам эътиборга олмоғи лозим. Шуларни ҳисобга олиш мақсадида ишлаб чиқариш фирмалари қошидаги маркетинг бўлимининг реклама гуруҳлари ёки махсус реклама билан шуғулланувчи фирмалар (агентликлар) харидорлар бўйича маълумотлар банки тузадилар ва уни сақлайдилар. Бу банк доимо янгил</w:t>
      </w:r>
      <w:r>
        <w:rPr>
          <w:rFonts w:ascii="BalticaUzbek" w:hAnsi="BalticaUzbek"/>
          <w:bCs/>
        </w:rPr>
        <w:t>а</w:t>
      </w:r>
      <w:r>
        <w:rPr>
          <w:rFonts w:ascii="BalticaUzbek" w:hAnsi="BalticaUzbek"/>
          <w:bCs/>
        </w:rPr>
        <w:t xml:space="preserve">ниб ва тўлдириб турилади. </w:t>
      </w:r>
    </w:p>
    <w:p w:rsidR="009276CA" w:rsidRDefault="009276CA" w:rsidP="009276CA">
      <w:pPr>
        <w:widowControl w:val="0"/>
        <w:ind w:firstLine="426"/>
        <w:jc w:val="both"/>
        <w:rPr>
          <w:rFonts w:ascii="BalticaUzbek" w:hAnsi="BalticaUzbek"/>
          <w:bCs/>
        </w:rPr>
      </w:pPr>
      <w:r>
        <w:rPr>
          <w:rFonts w:ascii="BalticaUzbek" w:hAnsi="BalticaUzbek"/>
          <w:bCs/>
          <w:i/>
        </w:rPr>
        <w:t xml:space="preserve">Реклама қилишда унинг воситаларини ҳам тўғри танлаш муҳим аҳамиятга эга. </w:t>
      </w:r>
      <w:r>
        <w:rPr>
          <w:rFonts w:ascii="BalticaUzbek" w:hAnsi="BalticaUzbek"/>
          <w:bCs/>
        </w:rPr>
        <w:t>Бу восита рекламанинг мақсад ва мазмунига монанд ҳамоҳанг бўлиши, реклама қилинаётган товар, хи</w:t>
      </w:r>
      <w:r>
        <w:rPr>
          <w:rFonts w:ascii="BalticaUzbek" w:hAnsi="BalticaUzbek"/>
          <w:bCs/>
        </w:rPr>
        <w:t>з</w:t>
      </w:r>
      <w:r>
        <w:rPr>
          <w:rFonts w:ascii="BalticaUzbek" w:hAnsi="BalticaUzbek"/>
          <w:bCs/>
        </w:rPr>
        <w:t>матлар  ижтимоий-иқтисодий воқеликнинг хусусиятига, истеъмолчи ва харидорларнинг д</w:t>
      </w:r>
      <w:r>
        <w:rPr>
          <w:rFonts w:ascii="BalticaUzbek" w:hAnsi="BalticaUzbek"/>
          <w:bCs/>
        </w:rPr>
        <w:t>и</w:t>
      </w:r>
      <w:r>
        <w:rPr>
          <w:rFonts w:ascii="BalticaUzbek" w:hAnsi="BalticaUzbek"/>
          <w:bCs/>
        </w:rPr>
        <w:t>дига, характерига мос келиши муҳим. Масалан, станок, асбоб-ускуналар, технология ва умуман и</w:t>
      </w:r>
      <w:r>
        <w:rPr>
          <w:rFonts w:ascii="BalticaUzbek" w:hAnsi="BalticaUzbek"/>
          <w:bCs/>
        </w:rPr>
        <w:t>ш</w:t>
      </w:r>
      <w:r>
        <w:rPr>
          <w:rFonts w:ascii="BalticaUzbek" w:hAnsi="BalticaUzbek"/>
          <w:bCs/>
        </w:rPr>
        <w:t>лаб чиқариш воситаларини реклама қилишда тармоқлар томонидан нашр қилинадиган махсус журнал ва газ</w:t>
      </w:r>
      <w:r>
        <w:rPr>
          <w:rFonts w:ascii="BalticaUzbek" w:hAnsi="BalticaUzbek"/>
          <w:bCs/>
        </w:rPr>
        <w:t>е</w:t>
      </w:r>
      <w:r>
        <w:rPr>
          <w:rFonts w:ascii="BalticaUzbek" w:hAnsi="BalticaUzbek"/>
          <w:bCs/>
        </w:rPr>
        <w:t>талар, каталоглар, варақалар, мурожаатномалар, радио ва ҳоказолар кўпроқ мос келади. Озиқ-овқатлар рекламаси телевидение орқали берилгани маъқул ва ҳ</w:t>
      </w:r>
      <w:r>
        <w:rPr>
          <w:rFonts w:ascii="BalticaUzbek" w:hAnsi="BalticaUzbek"/>
          <w:bCs/>
        </w:rPr>
        <w:t>о</w:t>
      </w:r>
      <w:r>
        <w:rPr>
          <w:rFonts w:ascii="BalticaUzbek" w:hAnsi="BalticaUzbek"/>
          <w:bCs/>
        </w:rPr>
        <w:t xml:space="preserve">казо. </w:t>
      </w:r>
    </w:p>
    <w:p w:rsidR="009276CA" w:rsidRDefault="009276CA" w:rsidP="009276CA">
      <w:pPr>
        <w:widowControl w:val="0"/>
        <w:ind w:firstLine="426"/>
        <w:jc w:val="both"/>
        <w:rPr>
          <w:rFonts w:ascii="BalticaUzbek" w:hAnsi="BalticaUzbek"/>
          <w:bCs/>
        </w:rPr>
      </w:pPr>
      <w:r>
        <w:rPr>
          <w:rFonts w:ascii="BalticaUzbek" w:hAnsi="BalticaUzbek"/>
          <w:bCs/>
          <w:i/>
        </w:rPr>
        <w:t xml:space="preserve">Реклама воситаларини аниқлашда у рекламанинг характерига, фирманинг, товар кўриниши, шакли ва моҳиятига тўғри келишига эътибор берилади. </w:t>
      </w:r>
      <w:r>
        <w:rPr>
          <w:rFonts w:ascii="BalticaUzbek" w:hAnsi="BalticaUzbek"/>
          <w:bCs/>
        </w:rPr>
        <w:t>Реклама воситалари ва усуллари бир-бирига ёрдам беради ва бир бирини тўлдиради. Бунда реклама воситалари ва усулларининг имкониятлари ва йўналишларини ҳисобга олмоқ лозим. Масалан, ахборот учун ташкил этилганган кўргазмада  ёки хордиқ чиқариш жойларида уюштирилган кўргазмада қилинадиган рекламанинг таъсир кучининг фарқи катта эканл</w:t>
      </w:r>
      <w:r>
        <w:rPr>
          <w:rFonts w:ascii="BalticaUzbek" w:hAnsi="BalticaUzbek"/>
          <w:bCs/>
        </w:rPr>
        <w:t>и</w:t>
      </w:r>
      <w:r>
        <w:rPr>
          <w:rFonts w:ascii="BalticaUzbek" w:hAnsi="BalticaUzbek"/>
          <w:bCs/>
        </w:rPr>
        <w:t xml:space="preserve">гини ёдда тутмоқ лозим. </w:t>
      </w:r>
    </w:p>
    <w:p w:rsidR="009276CA" w:rsidRDefault="009276CA" w:rsidP="009276CA">
      <w:pPr>
        <w:widowControl w:val="0"/>
        <w:ind w:firstLine="426"/>
        <w:jc w:val="both"/>
        <w:rPr>
          <w:rFonts w:ascii="BalticaUzbek" w:hAnsi="BalticaUzbek"/>
          <w:bCs/>
        </w:rPr>
      </w:pPr>
      <w:r>
        <w:rPr>
          <w:rFonts w:ascii="BalticaUzbek" w:hAnsi="BalticaUzbek"/>
          <w:bCs/>
          <w:i/>
        </w:rPr>
        <w:t>Реклама қилиш ва вақтини танлаш айниқса муҳим бўлиб, бу иш кишиларнинг кайфият</w:t>
      </w:r>
      <w:r>
        <w:rPr>
          <w:rFonts w:ascii="BalticaUzbek" w:hAnsi="BalticaUzbek"/>
          <w:bCs/>
          <w:i/>
        </w:rPr>
        <w:t>и</w:t>
      </w:r>
      <w:r>
        <w:rPr>
          <w:rFonts w:ascii="BalticaUzbek" w:hAnsi="BalticaUzbek"/>
          <w:bCs/>
          <w:i/>
        </w:rPr>
        <w:t>ни, ҳолатини эътиборга олмоғи лозим.</w:t>
      </w:r>
      <w:r>
        <w:rPr>
          <w:rFonts w:ascii="BalticaUzbek" w:hAnsi="BalticaUzbek"/>
          <w:bCs/>
        </w:rPr>
        <w:t xml:space="preserve"> Масалан, кундуз куни ёшларнинг ўқиш ва иш пайтида ула</w:t>
      </w:r>
      <w:r>
        <w:rPr>
          <w:rFonts w:ascii="BalticaUzbek" w:hAnsi="BalticaUzbek"/>
          <w:bCs/>
        </w:rPr>
        <w:t>р</w:t>
      </w:r>
      <w:r>
        <w:rPr>
          <w:rFonts w:ascii="BalticaUzbek" w:hAnsi="BalticaUzbek"/>
          <w:bCs/>
        </w:rPr>
        <w:t>га яхши модали кийим - бош ёки кино фильмни реклама қилиш рекламанинг таъсирини кама</w:t>
      </w:r>
      <w:r>
        <w:rPr>
          <w:rFonts w:ascii="BalticaUzbek" w:hAnsi="BalticaUzbek"/>
          <w:bCs/>
        </w:rPr>
        <w:t>й</w:t>
      </w:r>
      <w:r>
        <w:rPr>
          <w:rFonts w:ascii="BalticaUzbek" w:hAnsi="BalticaUzbek"/>
          <w:bCs/>
        </w:rPr>
        <w:t>тиради. Рекламани амалга оширишда унинг миқдори, частотаси, телевидение, радио, ёки ма</w:t>
      </w:r>
      <w:r>
        <w:rPr>
          <w:rFonts w:ascii="BalticaUzbek" w:hAnsi="BalticaUzbek"/>
          <w:bCs/>
        </w:rPr>
        <w:t>т</w:t>
      </w:r>
      <w:r>
        <w:rPr>
          <w:rFonts w:ascii="BalticaUzbek" w:hAnsi="BalticaUzbek"/>
          <w:bCs/>
        </w:rPr>
        <w:t>буотда эълон қилиш қайтарилиш графиги ишлаб чиқилади. Бунинг учун рекламанинг таъси</w:t>
      </w:r>
      <w:r>
        <w:rPr>
          <w:rFonts w:ascii="BalticaUzbek" w:hAnsi="BalticaUzbek"/>
          <w:bCs/>
        </w:rPr>
        <w:t>р</w:t>
      </w:r>
      <w:r>
        <w:rPr>
          <w:rFonts w:ascii="BalticaUzbek" w:hAnsi="BalticaUzbek"/>
          <w:bCs/>
        </w:rPr>
        <w:t>чанлиги, у қачон, қанча, неча марта миқдорда, қай йўсинда берилиши аниқланади. Х</w:t>
      </w:r>
      <w:r>
        <w:rPr>
          <w:rFonts w:ascii="BalticaUzbek" w:hAnsi="BalticaUzbek"/>
          <w:bCs/>
        </w:rPr>
        <w:t>а</w:t>
      </w:r>
      <w:r>
        <w:rPr>
          <w:rFonts w:ascii="BalticaUzbek" w:hAnsi="BalticaUzbek"/>
          <w:bCs/>
        </w:rPr>
        <w:t>барнома ва эълон ўзининг аҳамиятига қараб уни тарқатиш тартиби (кетма-кетлиги) белгиланади. Рекл</w:t>
      </w:r>
      <w:r>
        <w:rPr>
          <w:rFonts w:ascii="BalticaUzbek" w:hAnsi="BalticaUzbek"/>
          <w:bCs/>
        </w:rPr>
        <w:t>а</w:t>
      </w:r>
      <w:r>
        <w:rPr>
          <w:rFonts w:ascii="BalticaUzbek" w:hAnsi="BalticaUzbek"/>
          <w:bCs/>
        </w:rPr>
        <w:t>малар барчага тушунарли бўлиши, қиймати жиҳатидан эса ниҳоятда баланд бўлмагани маъқул, акс ҳолда реклама берувч</w:t>
      </w:r>
      <w:r>
        <w:rPr>
          <w:rFonts w:ascii="BalticaUzbek" w:hAnsi="BalticaUzbek"/>
          <w:bCs/>
        </w:rPr>
        <w:t>и</w:t>
      </w:r>
      <w:r>
        <w:rPr>
          <w:rFonts w:ascii="BalticaUzbek" w:hAnsi="BalticaUzbek"/>
          <w:bCs/>
        </w:rPr>
        <w:t xml:space="preserve">ларни чўчитиб юборади. </w:t>
      </w:r>
    </w:p>
    <w:p w:rsidR="009276CA" w:rsidRDefault="009276CA" w:rsidP="009276CA">
      <w:pPr>
        <w:widowControl w:val="0"/>
        <w:ind w:firstLine="426"/>
        <w:jc w:val="both"/>
        <w:rPr>
          <w:rFonts w:ascii="BalticaUzbek" w:hAnsi="BalticaUzbek"/>
          <w:bCs/>
        </w:rPr>
      </w:pPr>
      <w:r>
        <w:rPr>
          <w:rFonts w:ascii="BalticaUzbek" w:hAnsi="BalticaUzbek"/>
          <w:bCs/>
          <w:i/>
        </w:rPr>
        <w:t>Реклама қилиш сценарийси ҳам ёзилиши, режалаштирилиши лозим. Унда аввало реклам</w:t>
      </w:r>
      <w:r>
        <w:rPr>
          <w:rFonts w:ascii="BalticaUzbek" w:hAnsi="BalticaUzbek"/>
          <w:bCs/>
          <w:i/>
        </w:rPr>
        <w:t>а</w:t>
      </w:r>
      <w:r>
        <w:rPr>
          <w:rFonts w:ascii="BalticaUzbek" w:hAnsi="BalticaUzbek"/>
          <w:bCs/>
          <w:i/>
        </w:rPr>
        <w:t>нинг шиори, сарлавҳаси аниқланади, сўнгра матни белгиланади. Рекламага мусиқа, иллюстр</w:t>
      </w:r>
      <w:r>
        <w:rPr>
          <w:rFonts w:ascii="BalticaUzbek" w:hAnsi="BalticaUzbek"/>
          <w:bCs/>
          <w:i/>
        </w:rPr>
        <w:t>а</w:t>
      </w:r>
      <w:r>
        <w:rPr>
          <w:rFonts w:ascii="BalticaUzbek" w:hAnsi="BalticaUzbek"/>
          <w:bCs/>
          <w:i/>
        </w:rPr>
        <w:t>ция танланади ва ниҳоят рекламанинг неча нусхада (тиражда) берилиши аниқланади.</w:t>
      </w:r>
      <w:r>
        <w:rPr>
          <w:rFonts w:ascii="BalticaUzbek" w:hAnsi="BalticaUzbek"/>
          <w:bCs/>
        </w:rPr>
        <w:t xml:space="preserve"> Ре</w:t>
      </w:r>
      <w:r>
        <w:rPr>
          <w:rFonts w:ascii="BalticaUzbek" w:hAnsi="BalticaUzbek"/>
          <w:bCs/>
        </w:rPr>
        <w:t>к</w:t>
      </w:r>
      <w:r>
        <w:rPr>
          <w:rFonts w:ascii="BalticaUzbek" w:hAnsi="BalticaUzbek"/>
          <w:bCs/>
        </w:rPr>
        <w:t>лама шиори, сарлавҳаси ниҳоятда янги, оргинал бўлмоғи маъқул. У рекламачининг иқтидори, топқирлиги ва ақл-заковатига боғлиқ. У ниҳоятда қисқа, мазмундор, тушунарли бўлиши л</w:t>
      </w:r>
      <w:r>
        <w:rPr>
          <w:rFonts w:ascii="BalticaUzbek" w:hAnsi="BalticaUzbek"/>
          <w:bCs/>
        </w:rPr>
        <w:t>о</w:t>
      </w:r>
      <w:r>
        <w:rPr>
          <w:rFonts w:ascii="BalticaUzbek" w:hAnsi="BalticaUzbek"/>
          <w:bCs/>
        </w:rPr>
        <w:t>зим. Реклама матни тезис шаклида, масаланинг моҳиятини ўткир тил билан асосланган, оддий т</w:t>
      </w:r>
      <w:r>
        <w:rPr>
          <w:rFonts w:ascii="BalticaUzbek" w:hAnsi="BalticaUzbek"/>
          <w:bCs/>
        </w:rPr>
        <w:t>у</w:t>
      </w:r>
      <w:r>
        <w:rPr>
          <w:rFonts w:ascii="BalticaUzbek" w:hAnsi="BalticaUzbek"/>
          <w:bCs/>
        </w:rPr>
        <w:t>шунарли қилиб ёзилиши лозим. Матннинг ҳажми 50-60 сўздан ошмагани маъқул ҳисобл</w:t>
      </w:r>
      <w:r>
        <w:rPr>
          <w:rFonts w:ascii="BalticaUzbek" w:hAnsi="BalticaUzbek"/>
          <w:bCs/>
        </w:rPr>
        <w:t>а</w:t>
      </w:r>
      <w:r>
        <w:rPr>
          <w:rFonts w:ascii="BalticaUzbek" w:hAnsi="BalticaUzbek"/>
          <w:bCs/>
        </w:rPr>
        <w:t xml:space="preserve">нади. </w:t>
      </w:r>
    </w:p>
    <w:p w:rsidR="009276CA" w:rsidRDefault="009276CA" w:rsidP="009276CA">
      <w:pPr>
        <w:widowControl w:val="0"/>
        <w:ind w:firstLine="426"/>
        <w:jc w:val="both"/>
        <w:rPr>
          <w:rFonts w:ascii="BalticaUzbek" w:hAnsi="BalticaUzbek"/>
          <w:bCs/>
        </w:rPr>
      </w:pPr>
      <w:r>
        <w:rPr>
          <w:rFonts w:ascii="BalticaUzbek" w:hAnsi="BalticaUzbek"/>
          <w:bCs/>
        </w:rPr>
        <w:t>Реклама хабарномаларини тарқатиш ва истеъмолчиларга етказиш,  унинг яхши ифодали бўлишига эришиш лозим. Бунинг учун ҳар хил кишилар (аёллар, болалар), ҳайвонлар, ўсимликлар расмлари билан қўшиб тасвирланади. Масалан, Японияда бу мақсадда машҳур а</w:t>
      </w:r>
      <w:r>
        <w:rPr>
          <w:rFonts w:ascii="BalticaUzbek" w:hAnsi="BalticaUzbek"/>
          <w:bCs/>
        </w:rPr>
        <w:t>р</w:t>
      </w:r>
      <w:r>
        <w:rPr>
          <w:rFonts w:ascii="BalticaUzbek" w:hAnsi="BalticaUzbek"/>
          <w:bCs/>
        </w:rPr>
        <w:t>тистлар, спортчилар, давлат арбоблари хизматидан реклама персонажлари сифатида фойдал</w:t>
      </w:r>
      <w:r>
        <w:rPr>
          <w:rFonts w:ascii="BalticaUzbek" w:hAnsi="BalticaUzbek"/>
          <w:bCs/>
        </w:rPr>
        <w:t>а</w:t>
      </w:r>
      <w:r>
        <w:rPr>
          <w:rFonts w:ascii="BalticaUzbek" w:hAnsi="BalticaUzbek"/>
          <w:bCs/>
        </w:rPr>
        <w:t>нилади. Америкада эса рекламага мутлақо ҳеч кимга таниш бўлмаган кишилар таклиф қилинади. Америкалик реклама мутаха</w:t>
      </w:r>
      <w:r>
        <w:rPr>
          <w:rFonts w:ascii="BalticaUzbek" w:hAnsi="BalticaUzbek"/>
          <w:bCs/>
        </w:rPr>
        <w:t>с</w:t>
      </w:r>
      <w:r>
        <w:rPr>
          <w:rFonts w:ascii="BalticaUzbek" w:hAnsi="BalticaUzbek"/>
          <w:bCs/>
        </w:rPr>
        <w:t>сисларининг фикрича, машҳур кишилар харидорнинг диққатини рекламанинг моҳиятидан ўзларига тортар,  реклама мақсади  эса четга, иккинчи режага сур</w:t>
      </w:r>
      <w:r>
        <w:rPr>
          <w:rFonts w:ascii="BalticaUzbek" w:hAnsi="BalticaUzbek"/>
          <w:bCs/>
        </w:rPr>
        <w:t>и</w:t>
      </w:r>
      <w:r>
        <w:rPr>
          <w:rFonts w:ascii="BalticaUzbek" w:hAnsi="BalticaUzbek"/>
          <w:bCs/>
        </w:rPr>
        <w:t xml:space="preserve">либ қолар эмиш. </w:t>
      </w:r>
    </w:p>
    <w:p w:rsidR="009276CA" w:rsidRDefault="009276CA" w:rsidP="009276CA">
      <w:pPr>
        <w:widowControl w:val="0"/>
        <w:ind w:firstLine="426"/>
        <w:jc w:val="both"/>
        <w:rPr>
          <w:rFonts w:ascii="BalticaUzbek" w:hAnsi="BalticaUzbek"/>
          <w:bCs/>
          <w:i/>
        </w:rPr>
      </w:pPr>
      <w:r>
        <w:rPr>
          <w:rFonts w:ascii="BalticaUzbek" w:hAnsi="BalticaUzbek"/>
          <w:bCs/>
        </w:rPr>
        <w:t>Рекламани режалаштиришнинг охирги босқичи, реклама тадбирлари ўтказиш учун сарфл</w:t>
      </w:r>
      <w:r>
        <w:rPr>
          <w:rFonts w:ascii="BalticaUzbek" w:hAnsi="BalticaUzbek"/>
          <w:bCs/>
        </w:rPr>
        <w:t>а</w:t>
      </w:r>
      <w:r>
        <w:rPr>
          <w:rFonts w:ascii="BalticaUzbek" w:hAnsi="BalticaUzbek"/>
          <w:bCs/>
        </w:rPr>
        <w:t xml:space="preserve">надиган харажатлар ва унинг самарадорлигини аниқлашдир. </w:t>
      </w:r>
      <w:r>
        <w:rPr>
          <w:rFonts w:ascii="BalticaUzbek" w:hAnsi="BalticaUzbek"/>
          <w:bCs/>
          <w:i/>
        </w:rPr>
        <w:t xml:space="preserve">Реклама харажатлари қуйидаги усуллар билан аниқланади: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белгиланган фоиз усули. Товарни кўзда тутилаётган сотиш ҳажмига нисбатан ёки </w:t>
      </w:r>
      <w:r>
        <w:rPr>
          <w:rFonts w:ascii="BalticaUzbek" w:hAnsi="BalticaUzbek"/>
          <w:bCs/>
        </w:rPr>
        <w:lastRenderedPageBreak/>
        <w:t>ўтган йилда сотилган товарлар ҳажмига нисбатан қандайдир фоиз рекламага маблағ ажр</w:t>
      </w:r>
      <w:r>
        <w:rPr>
          <w:rFonts w:ascii="BalticaUzbek" w:hAnsi="BalticaUzbek"/>
          <w:bCs/>
        </w:rPr>
        <w:t>а</w:t>
      </w:r>
      <w:r>
        <w:rPr>
          <w:rFonts w:ascii="BalticaUzbek" w:hAnsi="BalticaUzbek"/>
          <w:bCs/>
        </w:rPr>
        <w:t xml:space="preserve">тилади ва унинг ёрдамида реклама харажатлари ҳисоблаб чиқилади, яъни: </w:t>
      </w:r>
      <w:r>
        <w:rPr>
          <w:rFonts w:ascii="BalticaUzbek" w:hAnsi="BalticaUzbek"/>
          <w:bCs/>
          <w:i/>
        </w:rPr>
        <w:t>Р</w:t>
      </w:r>
      <w:r>
        <w:rPr>
          <w:rFonts w:ascii="BalticaUzbek" w:hAnsi="BalticaUzbek"/>
          <w:bCs/>
          <w:vertAlign w:val="subscript"/>
        </w:rPr>
        <w:t>х</w:t>
      </w:r>
      <w:r>
        <w:rPr>
          <w:rFonts w:ascii="BalticaUzbek" w:hAnsi="BalticaUzbek"/>
          <w:bCs/>
        </w:rPr>
        <w:t>қ</w:t>
      </w:r>
      <w:r>
        <w:rPr>
          <w:rFonts w:ascii="BalticaUzbek" w:hAnsi="BalticaUzbek"/>
          <w:bCs/>
          <w:i/>
        </w:rPr>
        <w:t>S</w:t>
      </w:r>
      <w:r>
        <w:rPr>
          <w:rFonts w:ascii="BalticaUzbek" w:hAnsi="BalticaUzbek"/>
          <w:bCs/>
        </w:rPr>
        <w:sym w:font="Symbol" w:char="F0D7"/>
      </w:r>
      <w:r>
        <w:rPr>
          <w:rFonts w:ascii="BalticaUzbek" w:hAnsi="BalticaUzbek"/>
          <w:bCs/>
          <w:i/>
        </w:rPr>
        <w:t>К</w:t>
      </w:r>
      <w:r>
        <w:rPr>
          <w:rFonts w:ascii="BalticaUzbek" w:hAnsi="BalticaUzbek"/>
          <w:bCs/>
        </w:rPr>
        <w:t xml:space="preserve">, бунда </w:t>
      </w:r>
      <w:r>
        <w:rPr>
          <w:rFonts w:ascii="BalticaUzbek" w:hAnsi="BalticaUzbek"/>
          <w:bCs/>
          <w:i/>
        </w:rPr>
        <w:t>Р</w:t>
      </w:r>
      <w:r>
        <w:rPr>
          <w:rFonts w:ascii="BalticaUzbek" w:hAnsi="BalticaUzbek"/>
          <w:bCs/>
          <w:vertAlign w:val="subscript"/>
        </w:rPr>
        <w:t>х</w:t>
      </w:r>
      <w:r>
        <w:rPr>
          <w:rFonts w:ascii="BalticaUzbek" w:hAnsi="BalticaUzbek"/>
          <w:bCs/>
        </w:rPr>
        <w:t xml:space="preserve"> - реклама х</w:t>
      </w:r>
      <w:r>
        <w:rPr>
          <w:rFonts w:ascii="BalticaUzbek" w:hAnsi="BalticaUzbek"/>
          <w:bCs/>
        </w:rPr>
        <w:t>а</w:t>
      </w:r>
      <w:r>
        <w:rPr>
          <w:rFonts w:ascii="BalticaUzbek" w:hAnsi="BalticaUzbek"/>
          <w:bCs/>
        </w:rPr>
        <w:t xml:space="preserve">ражатлари. </w:t>
      </w:r>
      <w:r>
        <w:rPr>
          <w:rFonts w:ascii="BalticaUzbek" w:hAnsi="BalticaUzbek"/>
          <w:bCs/>
          <w:i/>
        </w:rPr>
        <w:t>S</w:t>
      </w:r>
      <w:r>
        <w:rPr>
          <w:rFonts w:ascii="BalticaUzbek" w:hAnsi="BalticaUzbek"/>
          <w:bCs/>
        </w:rPr>
        <w:t xml:space="preserve"> - кўзда тутилган сотиш ҳажми ёки ўтган йилда сотилган товарлар ҳажми. </w:t>
      </w:r>
      <w:r>
        <w:rPr>
          <w:rFonts w:ascii="BalticaUzbek" w:hAnsi="BalticaUzbek"/>
          <w:bCs/>
          <w:i/>
        </w:rPr>
        <w:t>К</w:t>
      </w:r>
      <w:r>
        <w:rPr>
          <w:rFonts w:ascii="BalticaUzbek" w:hAnsi="BalticaUzbek"/>
          <w:bCs/>
        </w:rPr>
        <w:t xml:space="preserve"> - ре</w:t>
      </w:r>
      <w:r>
        <w:rPr>
          <w:rFonts w:ascii="BalticaUzbek" w:hAnsi="BalticaUzbek"/>
          <w:bCs/>
        </w:rPr>
        <w:t>к</w:t>
      </w:r>
      <w:r>
        <w:rPr>
          <w:rFonts w:ascii="BalticaUzbek" w:hAnsi="BalticaUzbek"/>
          <w:bCs/>
        </w:rPr>
        <w:t xml:space="preserve">ламага ажратилган маблағ, (фоиз ҳисобида);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рақибнинг реклама харажатларини ҳисобга олиб белгилаш усули. Бу усул рақобатчининг рекламасини кузатиб боришни тақозо этади. Агар у телевидениеда ўз тов</w:t>
      </w:r>
      <w:r>
        <w:rPr>
          <w:rFonts w:ascii="BalticaUzbek" w:hAnsi="BalticaUzbek"/>
          <w:bCs/>
        </w:rPr>
        <w:t>а</w:t>
      </w:r>
      <w:r>
        <w:rPr>
          <w:rFonts w:ascii="BalticaUzbek" w:hAnsi="BalticaUzbek"/>
          <w:bCs/>
        </w:rPr>
        <w:t>рини ҳафтасига 10 марта реклама қилса, сиз эса атиги 3 марта қилсангиз, у ҳолда сиз ҳам реклама с</w:t>
      </w:r>
      <w:r>
        <w:rPr>
          <w:rFonts w:ascii="BalticaUzbek" w:hAnsi="BalticaUzbek"/>
          <w:bCs/>
        </w:rPr>
        <w:t>о</w:t>
      </w:r>
      <w:r>
        <w:rPr>
          <w:rFonts w:ascii="BalticaUzbek" w:hAnsi="BalticaUzbek"/>
          <w:bCs/>
        </w:rPr>
        <w:t xml:space="preserve">нини 10 мартадан кам қилмаслигингиз лозим;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қолдиқ маблағлар усули. Бу усул фирманинг ўз маблағини бошқа ишларга сарфлага</w:t>
      </w:r>
      <w:r>
        <w:rPr>
          <w:rFonts w:ascii="BalticaUzbek" w:hAnsi="BalticaUzbek"/>
          <w:bCs/>
        </w:rPr>
        <w:t>н</w:t>
      </w:r>
      <w:r>
        <w:rPr>
          <w:rFonts w:ascii="BalticaUzbek" w:hAnsi="BalticaUzbek"/>
          <w:bCs/>
        </w:rPr>
        <w:t>дан ортиб қолган қисмини рекламага ажратади. Бу усул энг самарасиз усул бўлиб, айрим ҳо</w:t>
      </w:r>
      <w:r>
        <w:rPr>
          <w:rFonts w:ascii="BalticaUzbek" w:hAnsi="BalticaUzbek"/>
          <w:bCs/>
        </w:rPr>
        <w:t>л</w:t>
      </w:r>
      <w:r>
        <w:rPr>
          <w:rFonts w:ascii="BalticaUzbek" w:hAnsi="BalticaUzbek"/>
          <w:bCs/>
        </w:rPr>
        <w:t xml:space="preserve">ларда рекламага жуда оз маблағ ортиши ва баъзан эса қолмаслиги ҳам мумкин; </w:t>
      </w:r>
    </w:p>
    <w:p w:rsidR="009276CA" w:rsidRDefault="009276CA" w:rsidP="009276CA">
      <w:pPr>
        <w:widowControl w:val="0"/>
        <w:numPr>
          <w:ilvl w:val="0"/>
          <w:numId w:val="1"/>
        </w:numPr>
        <w:ind w:firstLine="426"/>
        <w:jc w:val="both"/>
        <w:rPr>
          <w:rFonts w:ascii="BalticaUzbek" w:hAnsi="BalticaUzbek"/>
          <w:bCs/>
        </w:rPr>
      </w:pPr>
      <w:r>
        <w:rPr>
          <w:rFonts w:ascii="BalticaUzbek" w:hAnsi="BalticaUzbek"/>
          <w:bCs/>
        </w:rPr>
        <w:t xml:space="preserve"> қарор қабул қилиш модели. Бу усул математик моделлар ёрдамида товар оборотига асосланиб, реклама харажатларини ҳисоблаб чиқиш имконини беради. Бу усул Ф.Котлернинг 1980 йилда чоп этилган "Маркетингни бошқариш" китобида баён этилган. Унда ёзилишича, реклама фаолиятининг бошида амалга оширилган тадбирлар ва кўплаб харажатлар самарали эканлиги ва вақт ўтиб бориши билан уларнинг самараси пасайиб бориши исботланади. Китобда келтирилган Видаль-Вольф модели товар обор</w:t>
      </w:r>
      <w:r>
        <w:rPr>
          <w:rFonts w:ascii="BalticaUzbek" w:hAnsi="BalticaUzbek"/>
          <w:bCs/>
        </w:rPr>
        <w:t>о</w:t>
      </w:r>
      <w:r>
        <w:rPr>
          <w:rFonts w:ascii="BalticaUzbek" w:hAnsi="BalticaUzbek"/>
          <w:bCs/>
        </w:rPr>
        <w:t>тининг ўсиши реклама харажатларига боғлиқ деган ғояга асосланади. Шундай қилиб, реклама ва ишлаб чиқариш самарадорлиги орасида у</w:t>
      </w:r>
      <w:r>
        <w:rPr>
          <w:rFonts w:ascii="BalticaUzbek" w:hAnsi="BalticaUzbek"/>
          <w:bCs/>
        </w:rPr>
        <w:t>з</w:t>
      </w:r>
      <w:r>
        <w:rPr>
          <w:rFonts w:ascii="BalticaUzbek" w:hAnsi="BalticaUzbek"/>
          <w:bCs/>
        </w:rPr>
        <w:t>вий боғлиқлик мавжуд бўлиб, бу  ўз навбатида реклама харажатларини ҳам аниқ ва ҳар томонлама ҳисобга олиш зару</w:t>
      </w:r>
      <w:r>
        <w:rPr>
          <w:rFonts w:ascii="BalticaUzbek" w:hAnsi="BalticaUzbek"/>
          <w:bCs/>
        </w:rPr>
        <w:t>р</w:t>
      </w:r>
      <w:r>
        <w:rPr>
          <w:rFonts w:ascii="BalticaUzbek" w:hAnsi="BalticaUzbek"/>
          <w:bCs/>
        </w:rPr>
        <w:t xml:space="preserve">лигини тақозо этади. </w:t>
      </w:r>
    </w:p>
    <w:p w:rsidR="009276CA" w:rsidRDefault="009276CA" w:rsidP="009276CA">
      <w:pPr>
        <w:widowControl w:val="0"/>
        <w:ind w:firstLine="426"/>
        <w:jc w:val="both"/>
        <w:rPr>
          <w:rFonts w:ascii="BalticaUzbek" w:hAnsi="BalticaUzbek"/>
          <w:bCs/>
        </w:rPr>
      </w:pPr>
      <w:r>
        <w:rPr>
          <w:rFonts w:ascii="BalticaUzbek" w:hAnsi="BalticaUzbek"/>
          <w:bCs/>
        </w:rPr>
        <w:t>Рекламага қилинаётган харажатлар тўғрисида тасаввур ҳосил қилиш учун бир неча рақамларга мурожаат қиламиз. Масалан, АқШда 1986 йилда реклама учун 103 миллиард до</w:t>
      </w:r>
      <w:r>
        <w:rPr>
          <w:rFonts w:ascii="BalticaUzbek" w:hAnsi="BalticaUzbek"/>
          <w:bCs/>
        </w:rPr>
        <w:t>л</w:t>
      </w:r>
      <w:r>
        <w:rPr>
          <w:rFonts w:ascii="BalticaUzbek" w:hAnsi="BalticaUzbek"/>
          <w:bCs/>
        </w:rPr>
        <w:t>лар, яъни 1985 йилга нисбатан 9 фоиз, 1980 йилга нисбатан 88 фоиз кўп маблаг сарфланган. қуйидаги  12-жадвалда 1984 йилда "Кока-кола" ва "Пе</w:t>
      </w:r>
      <w:r>
        <w:rPr>
          <w:rFonts w:ascii="BalticaUzbek" w:hAnsi="BalticaUzbek"/>
          <w:bCs/>
        </w:rPr>
        <w:t>п</w:t>
      </w:r>
      <w:r>
        <w:rPr>
          <w:rFonts w:ascii="BalticaUzbek" w:hAnsi="BalticaUzbek"/>
          <w:bCs/>
        </w:rPr>
        <w:t>сико" фирмаларининг реклама бюджети келт</w:t>
      </w:r>
      <w:r>
        <w:rPr>
          <w:rFonts w:ascii="BalticaUzbek" w:hAnsi="BalticaUzbek"/>
          <w:bCs/>
        </w:rPr>
        <w:t>и</w:t>
      </w:r>
      <w:r>
        <w:rPr>
          <w:rFonts w:ascii="BalticaUzbek" w:hAnsi="BalticaUzbek"/>
          <w:bCs/>
        </w:rPr>
        <w:t xml:space="preserve">рилган. </w:t>
      </w:r>
    </w:p>
    <w:p w:rsidR="009276CA" w:rsidRDefault="009276CA" w:rsidP="009276CA">
      <w:pPr>
        <w:widowControl w:val="0"/>
        <w:ind w:left="4" w:right="4" w:hanging="4"/>
        <w:jc w:val="right"/>
        <w:rPr>
          <w:rFonts w:ascii="BalticaUzbek" w:hAnsi="BalticaUzbek"/>
          <w:bCs/>
        </w:rPr>
      </w:pPr>
      <w:r>
        <w:rPr>
          <w:rFonts w:ascii="BalticaUzbek" w:hAnsi="BalticaUzbek"/>
          <w:bCs/>
        </w:rPr>
        <w:t xml:space="preserve">                                 </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      12 - жадвал.</w:t>
      </w:r>
    </w:p>
    <w:p w:rsidR="009276CA" w:rsidRDefault="009276CA" w:rsidP="009276CA">
      <w:pPr>
        <w:widowControl w:val="0"/>
        <w:ind w:left="4" w:right="4" w:hanging="4"/>
        <w:jc w:val="center"/>
        <w:rPr>
          <w:rFonts w:ascii="BalticaUzbek" w:hAnsi="BalticaUzbek"/>
          <w:bCs/>
        </w:rPr>
      </w:pPr>
      <w:r>
        <w:rPr>
          <w:rFonts w:ascii="BalticaUzbek" w:hAnsi="BalticaUzbek"/>
          <w:bCs/>
        </w:rPr>
        <w:t xml:space="preserve">"Кока-кола" ва "Пепсико" фирмаларининг 1984 йилда </w:t>
      </w:r>
    </w:p>
    <w:p w:rsidR="009276CA" w:rsidRDefault="009276CA" w:rsidP="009276CA">
      <w:pPr>
        <w:widowControl w:val="0"/>
        <w:ind w:left="4" w:right="4" w:hanging="4"/>
        <w:jc w:val="center"/>
        <w:rPr>
          <w:rFonts w:ascii="BalticaUzbek" w:hAnsi="BalticaUzbek"/>
          <w:bCs/>
        </w:rPr>
      </w:pPr>
      <w:r>
        <w:rPr>
          <w:rFonts w:ascii="BalticaUzbek" w:hAnsi="BalticaUzbek"/>
          <w:bCs/>
        </w:rPr>
        <w:t>реклама бюдж</w:t>
      </w:r>
      <w:r>
        <w:rPr>
          <w:rFonts w:ascii="BalticaUzbek" w:hAnsi="BalticaUzbek"/>
          <w:bCs/>
        </w:rPr>
        <w:t>е</w:t>
      </w:r>
      <w:r>
        <w:rPr>
          <w:rFonts w:ascii="BalticaUzbek" w:hAnsi="BalticaUzbek"/>
          <w:bCs/>
        </w:rPr>
        <w:t>ти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2551"/>
        <w:gridCol w:w="1559"/>
        <w:gridCol w:w="1195"/>
        <w:gridCol w:w="1881"/>
        <w:gridCol w:w="1177"/>
      </w:tblGrid>
      <w:tr w:rsidR="009276CA" w:rsidTr="007D05F1">
        <w:tblPrEx>
          <w:tblCellMar>
            <w:top w:w="0" w:type="dxa"/>
            <w:bottom w:w="0" w:type="dxa"/>
          </w:tblCellMar>
        </w:tblPrEx>
        <w:trPr>
          <w:trHeight w:val="260"/>
        </w:trPr>
        <w:tc>
          <w:tcPr>
            <w:tcW w:w="2551" w:type="dxa"/>
            <w:tcBorders>
              <w:bottom w:val="nil"/>
            </w:tcBorders>
          </w:tcPr>
          <w:p w:rsidR="009276CA" w:rsidRDefault="009276CA" w:rsidP="007D05F1">
            <w:pPr>
              <w:widowControl w:val="0"/>
              <w:ind w:right="4"/>
              <w:jc w:val="center"/>
              <w:rPr>
                <w:rFonts w:ascii="BalticaUzbek" w:hAnsi="BalticaUzbek"/>
                <w:bCs/>
              </w:rPr>
            </w:pPr>
            <w:r>
              <w:rPr>
                <w:rFonts w:ascii="BalticaUzbek" w:hAnsi="BalticaUzbek"/>
                <w:bCs/>
              </w:rPr>
              <w:t xml:space="preserve">Реклама </w:t>
            </w:r>
          </w:p>
        </w:tc>
        <w:tc>
          <w:tcPr>
            <w:tcW w:w="2754" w:type="dxa"/>
            <w:gridSpan w:val="2"/>
          </w:tcPr>
          <w:p w:rsidR="009276CA" w:rsidRDefault="009276CA" w:rsidP="007D05F1">
            <w:pPr>
              <w:widowControl w:val="0"/>
              <w:ind w:right="4"/>
              <w:jc w:val="center"/>
              <w:rPr>
                <w:rFonts w:ascii="BalticaUzbek" w:hAnsi="BalticaUzbek"/>
                <w:bCs/>
              </w:rPr>
            </w:pPr>
            <w:r>
              <w:rPr>
                <w:rFonts w:ascii="BalticaUzbek" w:hAnsi="BalticaUzbek"/>
                <w:bCs/>
              </w:rPr>
              <w:t>Кока-кола</w:t>
            </w:r>
          </w:p>
        </w:tc>
        <w:tc>
          <w:tcPr>
            <w:tcW w:w="3058" w:type="dxa"/>
            <w:gridSpan w:val="2"/>
          </w:tcPr>
          <w:p w:rsidR="009276CA" w:rsidRDefault="009276CA" w:rsidP="007D05F1">
            <w:pPr>
              <w:widowControl w:val="0"/>
              <w:ind w:right="4"/>
              <w:jc w:val="center"/>
              <w:rPr>
                <w:rFonts w:ascii="BalticaUzbek" w:hAnsi="BalticaUzbek"/>
                <w:bCs/>
              </w:rPr>
            </w:pPr>
            <w:r>
              <w:rPr>
                <w:rFonts w:ascii="BalticaUzbek" w:hAnsi="BalticaUzbek"/>
                <w:bCs/>
              </w:rPr>
              <w:t>Пепсико</w:t>
            </w:r>
          </w:p>
        </w:tc>
      </w:tr>
      <w:tr w:rsidR="009276CA" w:rsidTr="007D05F1">
        <w:tblPrEx>
          <w:tblCellMar>
            <w:top w:w="0" w:type="dxa"/>
            <w:bottom w:w="0" w:type="dxa"/>
          </w:tblCellMar>
        </w:tblPrEx>
        <w:tc>
          <w:tcPr>
            <w:tcW w:w="2551" w:type="dxa"/>
            <w:tcBorders>
              <w:top w:val="nil"/>
            </w:tcBorders>
          </w:tcPr>
          <w:p w:rsidR="009276CA" w:rsidRDefault="009276CA" w:rsidP="007D05F1">
            <w:pPr>
              <w:widowControl w:val="0"/>
              <w:ind w:right="4"/>
              <w:jc w:val="center"/>
              <w:rPr>
                <w:rFonts w:ascii="BalticaUzbek" w:hAnsi="BalticaUzbek"/>
                <w:bCs/>
              </w:rPr>
            </w:pPr>
            <w:r>
              <w:rPr>
                <w:rFonts w:ascii="BalticaUzbek" w:hAnsi="BalticaUzbek"/>
                <w:bCs/>
              </w:rPr>
              <w:t>воситачилари</w:t>
            </w:r>
          </w:p>
        </w:tc>
        <w:tc>
          <w:tcPr>
            <w:tcW w:w="1559" w:type="dxa"/>
          </w:tcPr>
          <w:p w:rsidR="009276CA" w:rsidRDefault="009276CA" w:rsidP="007D05F1">
            <w:pPr>
              <w:widowControl w:val="0"/>
              <w:ind w:right="4"/>
              <w:jc w:val="center"/>
              <w:rPr>
                <w:rFonts w:ascii="BalticaUzbek" w:hAnsi="BalticaUzbek"/>
                <w:bCs/>
              </w:rPr>
            </w:pPr>
            <w:r>
              <w:rPr>
                <w:rFonts w:ascii="BalticaUzbek" w:hAnsi="BalticaUzbek"/>
                <w:bCs/>
              </w:rPr>
              <w:t>доллар</w:t>
            </w:r>
          </w:p>
        </w:tc>
        <w:tc>
          <w:tcPr>
            <w:tcW w:w="1195" w:type="dxa"/>
          </w:tcPr>
          <w:p w:rsidR="009276CA" w:rsidRDefault="009276CA" w:rsidP="007D05F1">
            <w:pPr>
              <w:widowControl w:val="0"/>
              <w:ind w:right="4"/>
              <w:jc w:val="center"/>
              <w:rPr>
                <w:rFonts w:ascii="BalticaUzbek" w:hAnsi="BalticaUzbek"/>
                <w:bCs/>
              </w:rPr>
            </w:pPr>
            <w:r>
              <w:rPr>
                <w:rFonts w:ascii="BalticaUzbek" w:hAnsi="BalticaUzbek"/>
                <w:bCs/>
              </w:rPr>
              <w:t>фоиз</w:t>
            </w:r>
          </w:p>
        </w:tc>
        <w:tc>
          <w:tcPr>
            <w:tcW w:w="1881" w:type="dxa"/>
          </w:tcPr>
          <w:p w:rsidR="009276CA" w:rsidRDefault="009276CA" w:rsidP="007D05F1">
            <w:pPr>
              <w:widowControl w:val="0"/>
              <w:ind w:right="4"/>
              <w:jc w:val="center"/>
              <w:rPr>
                <w:rFonts w:ascii="BalticaUzbek" w:hAnsi="BalticaUzbek"/>
                <w:bCs/>
              </w:rPr>
            </w:pPr>
            <w:r>
              <w:rPr>
                <w:rFonts w:ascii="BalticaUzbek" w:hAnsi="BalticaUzbek"/>
                <w:bCs/>
              </w:rPr>
              <w:t>доллар</w:t>
            </w:r>
          </w:p>
        </w:tc>
        <w:tc>
          <w:tcPr>
            <w:tcW w:w="1177" w:type="dxa"/>
          </w:tcPr>
          <w:p w:rsidR="009276CA" w:rsidRDefault="009276CA" w:rsidP="007D05F1">
            <w:pPr>
              <w:widowControl w:val="0"/>
              <w:ind w:right="4"/>
              <w:jc w:val="center"/>
              <w:rPr>
                <w:rFonts w:ascii="BalticaUzbek" w:hAnsi="BalticaUzbek"/>
                <w:bCs/>
              </w:rPr>
            </w:pPr>
            <w:r>
              <w:rPr>
                <w:rFonts w:ascii="BalticaUzbek" w:hAnsi="BalticaUzbek"/>
                <w:bCs/>
              </w:rPr>
              <w:t>фоиз</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Газеталар</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6747000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2,0</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5036000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1,2</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Журналлар</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10794000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3,1</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3511000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0,8</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Кабелли телевед</w:t>
            </w:r>
            <w:r>
              <w:rPr>
                <w:rFonts w:ascii="BalticaUzbek" w:hAnsi="BalticaUzbek"/>
                <w:bCs/>
              </w:rPr>
              <w:t>е</w:t>
            </w:r>
            <w:r>
              <w:rPr>
                <w:rFonts w:ascii="BalticaUzbek" w:hAnsi="BalticaUzbek"/>
                <w:bCs/>
              </w:rPr>
              <w:t>ние</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205080000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59,7</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244690000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57,1</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Тижорат телеведени</w:t>
            </w:r>
            <w:r>
              <w:rPr>
                <w:rFonts w:ascii="BalticaUzbek" w:hAnsi="BalticaUzbek"/>
                <w:bCs/>
              </w:rPr>
              <w:t>е</w:t>
            </w:r>
            <w:r>
              <w:rPr>
                <w:rFonts w:ascii="BalticaUzbek" w:hAnsi="BalticaUzbek"/>
                <w:bCs/>
              </w:rPr>
              <w:t>си</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2756000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0,8</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1323000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0,3</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Радио</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13932000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4,1</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29771000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7,0</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Ташқи реклама</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3620000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1,1</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2090000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0,5</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Рекламанинг бошқа тури</w:t>
            </w:r>
          </w:p>
        </w:tc>
        <w:tc>
          <w:tcPr>
            <w:tcW w:w="1559" w:type="dxa"/>
          </w:tcPr>
          <w:p w:rsidR="009276CA" w:rsidRDefault="009276CA" w:rsidP="007D05F1">
            <w:pPr>
              <w:widowControl w:val="0"/>
              <w:ind w:right="4"/>
              <w:jc w:val="right"/>
              <w:rPr>
                <w:rFonts w:ascii="BalticaUzbek" w:hAnsi="BalticaUzbek"/>
                <w:bCs/>
              </w:rPr>
            </w:pPr>
            <w:r>
              <w:rPr>
                <w:rFonts w:ascii="BalticaUzbek" w:hAnsi="BalticaUzbek"/>
                <w:bCs/>
              </w:rPr>
              <w:t>100371000</w:t>
            </w: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29,2</w:t>
            </w:r>
          </w:p>
        </w:tc>
        <w:tc>
          <w:tcPr>
            <w:tcW w:w="1881" w:type="dxa"/>
          </w:tcPr>
          <w:p w:rsidR="009276CA" w:rsidRDefault="009276CA" w:rsidP="007D05F1">
            <w:pPr>
              <w:widowControl w:val="0"/>
              <w:ind w:right="4"/>
              <w:jc w:val="right"/>
              <w:rPr>
                <w:rFonts w:ascii="BalticaUzbek" w:hAnsi="BalticaUzbek"/>
                <w:bCs/>
              </w:rPr>
            </w:pPr>
            <w:r>
              <w:rPr>
                <w:rFonts w:ascii="BalticaUzbek" w:hAnsi="BalticaUzbek"/>
                <w:bCs/>
              </w:rPr>
              <w:t>141752000</w:t>
            </w: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33,1</w:t>
            </w:r>
          </w:p>
        </w:tc>
      </w:tr>
      <w:tr w:rsidR="009276CA" w:rsidTr="007D05F1">
        <w:tblPrEx>
          <w:tblCellMar>
            <w:top w:w="0" w:type="dxa"/>
            <w:bottom w:w="0" w:type="dxa"/>
          </w:tblCellMar>
        </w:tblPrEx>
        <w:tc>
          <w:tcPr>
            <w:tcW w:w="2551" w:type="dxa"/>
          </w:tcPr>
          <w:p w:rsidR="009276CA" w:rsidRDefault="009276CA" w:rsidP="007D05F1">
            <w:pPr>
              <w:widowControl w:val="0"/>
              <w:ind w:right="4"/>
              <w:jc w:val="both"/>
              <w:rPr>
                <w:rFonts w:ascii="BalticaUzbek" w:hAnsi="BalticaUzbek"/>
                <w:bCs/>
              </w:rPr>
            </w:pPr>
            <w:r>
              <w:rPr>
                <w:rFonts w:ascii="BalticaUzbek" w:hAnsi="BalticaUzbek"/>
                <w:bCs/>
              </w:rPr>
              <w:t>Жами</w:t>
            </w:r>
          </w:p>
        </w:tc>
        <w:tc>
          <w:tcPr>
            <w:tcW w:w="1559" w:type="dxa"/>
          </w:tcPr>
          <w:p w:rsidR="009276CA" w:rsidRDefault="009276CA" w:rsidP="007D05F1">
            <w:pPr>
              <w:widowControl w:val="0"/>
              <w:ind w:right="4"/>
              <w:jc w:val="right"/>
              <w:rPr>
                <w:rFonts w:ascii="BalticaUzbek" w:hAnsi="BalticaUzbek"/>
                <w:bCs/>
              </w:rPr>
            </w:pPr>
          </w:p>
        </w:tc>
        <w:tc>
          <w:tcPr>
            <w:tcW w:w="1195" w:type="dxa"/>
          </w:tcPr>
          <w:p w:rsidR="009276CA" w:rsidRDefault="009276CA" w:rsidP="007D05F1">
            <w:pPr>
              <w:widowControl w:val="0"/>
              <w:ind w:right="4"/>
              <w:jc w:val="right"/>
              <w:rPr>
                <w:rFonts w:ascii="BalticaUzbek" w:hAnsi="BalticaUzbek"/>
                <w:bCs/>
              </w:rPr>
            </w:pPr>
            <w:r>
              <w:rPr>
                <w:rFonts w:ascii="BalticaUzbek" w:hAnsi="BalticaUzbek"/>
                <w:bCs/>
              </w:rPr>
              <w:t>100,0</w:t>
            </w:r>
          </w:p>
        </w:tc>
        <w:tc>
          <w:tcPr>
            <w:tcW w:w="1881" w:type="dxa"/>
          </w:tcPr>
          <w:p w:rsidR="009276CA" w:rsidRDefault="009276CA" w:rsidP="007D05F1">
            <w:pPr>
              <w:widowControl w:val="0"/>
              <w:ind w:right="4"/>
              <w:jc w:val="right"/>
              <w:rPr>
                <w:rFonts w:ascii="BalticaUzbek" w:hAnsi="BalticaUzbek"/>
                <w:bCs/>
              </w:rPr>
            </w:pPr>
          </w:p>
        </w:tc>
        <w:tc>
          <w:tcPr>
            <w:tcW w:w="1177" w:type="dxa"/>
          </w:tcPr>
          <w:p w:rsidR="009276CA" w:rsidRDefault="009276CA" w:rsidP="007D05F1">
            <w:pPr>
              <w:widowControl w:val="0"/>
              <w:ind w:right="4"/>
              <w:jc w:val="right"/>
              <w:rPr>
                <w:rFonts w:ascii="BalticaUzbek" w:hAnsi="BalticaUzbek"/>
                <w:bCs/>
              </w:rPr>
            </w:pPr>
            <w:r>
              <w:rPr>
                <w:rFonts w:ascii="BalticaUzbek" w:hAnsi="BalticaUzbek"/>
                <w:bCs/>
              </w:rPr>
              <w:t>100,0</w:t>
            </w:r>
          </w:p>
        </w:tc>
      </w:tr>
    </w:tbl>
    <w:p w:rsidR="009276CA" w:rsidRDefault="009276CA" w:rsidP="009276CA">
      <w:pPr>
        <w:widowControl w:val="0"/>
        <w:ind w:firstLine="181"/>
        <w:jc w:val="both"/>
        <w:rPr>
          <w:rFonts w:ascii="BalticaUzbek" w:hAnsi="BalticaUzbek"/>
          <w:bCs/>
        </w:rPr>
      </w:pPr>
    </w:p>
    <w:p w:rsidR="009276CA" w:rsidRDefault="009276CA" w:rsidP="009276CA">
      <w:pPr>
        <w:widowControl w:val="0"/>
        <w:ind w:firstLine="426"/>
        <w:jc w:val="both"/>
        <w:rPr>
          <w:rFonts w:ascii="BalticaUzbek" w:hAnsi="BalticaUzbek"/>
          <w:bCs/>
        </w:rPr>
      </w:pPr>
      <w:r>
        <w:rPr>
          <w:rFonts w:ascii="BalticaUzbek" w:hAnsi="BalticaUzbek"/>
          <w:bCs/>
        </w:rPr>
        <w:t xml:space="preserve">Жадвал рақамлари бундан бир неча йиллар олдинги ҳолатни тасвирласада, бироқ масала принципиал жиҳатдан шундай ўзгармаган ҳолда мавжуд. </w:t>
      </w:r>
    </w:p>
    <w:p w:rsidR="009276CA" w:rsidRDefault="009276CA" w:rsidP="009276CA">
      <w:pPr>
        <w:widowControl w:val="0"/>
        <w:ind w:firstLine="426"/>
        <w:jc w:val="both"/>
        <w:rPr>
          <w:rFonts w:ascii="BalticaUzbek" w:hAnsi="BalticaUzbek"/>
          <w:bCs/>
        </w:rPr>
      </w:pPr>
      <w:r>
        <w:rPr>
          <w:rFonts w:ascii="BalticaUzbek" w:hAnsi="BalticaUzbek"/>
          <w:bCs/>
        </w:rPr>
        <w:t>Таянч сўзлар: маркетингда реклама фаолиятини бошқариш, рекламанинг вазифалари, ре</w:t>
      </w:r>
      <w:r>
        <w:rPr>
          <w:rFonts w:ascii="BalticaUzbek" w:hAnsi="BalticaUzbek"/>
          <w:bCs/>
        </w:rPr>
        <w:t>к</w:t>
      </w:r>
      <w:r>
        <w:rPr>
          <w:rFonts w:ascii="BalticaUzbek" w:hAnsi="BalticaUzbek"/>
          <w:bCs/>
        </w:rPr>
        <w:t>ламанинг мақсадлари, савдо рекламаси, ишлаб чиқарувчи рекламаси, нуфузли реклама, рекл</w:t>
      </w:r>
      <w:r>
        <w:rPr>
          <w:rFonts w:ascii="BalticaUzbek" w:hAnsi="BalticaUzbek"/>
          <w:bCs/>
        </w:rPr>
        <w:t>а</w:t>
      </w:r>
      <w:r>
        <w:rPr>
          <w:rFonts w:ascii="BalticaUzbek" w:hAnsi="BalticaUzbek"/>
          <w:bCs/>
        </w:rPr>
        <w:t>ма воситалари, эмоциал реклама, психологик реклама, «паблик рилейшнз», «паблисити», ре</w:t>
      </w:r>
      <w:r>
        <w:rPr>
          <w:rFonts w:ascii="BalticaUzbek" w:hAnsi="BalticaUzbek"/>
          <w:bCs/>
        </w:rPr>
        <w:t>к</w:t>
      </w:r>
      <w:r>
        <w:rPr>
          <w:rFonts w:ascii="BalticaUzbek" w:hAnsi="BalticaUzbek"/>
          <w:bCs/>
        </w:rPr>
        <w:t>лама мавсуми, ярмаркалар, кўргазмалар, реклама харажатлари, реклама самарадорлиги,реклама тадбири, реклама комп</w:t>
      </w:r>
      <w:r>
        <w:rPr>
          <w:rFonts w:ascii="BalticaUzbek" w:hAnsi="BalticaUzbek"/>
          <w:bCs/>
        </w:rPr>
        <w:t>а</w:t>
      </w:r>
      <w:r>
        <w:rPr>
          <w:rFonts w:ascii="BalticaUzbek" w:hAnsi="BalticaUzbek"/>
          <w:bCs/>
        </w:rPr>
        <w:t>ниялари.</w:t>
      </w:r>
    </w:p>
    <w:p w:rsidR="009276CA" w:rsidRDefault="009276CA" w:rsidP="009276CA">
      <w:pPr>
        <w:widowControl w:val="0"/>
        <w:ind w:firstLine="426"/>
        <w:jc w:val="both"/>
        <w:rPr>
          <w:rFonts w:ascii="BalticaUzbek" w:hAnsi="BalticaUzbek"/>
          <w:bCs/>
        </w:rPr>
      </w:pPr>
    </w:p>
    <w:p w:rsidR="009276CA" w:rsidRDefault="009276CA" w:rsidP="009276CA">
      <w:pPr>
        <w:widowControl w:val="0"/>
        <w:ind w:firstLine="426"/>
        <w:jc w:val="both"/>
        <w:rPr>
          <w:rFonts w:ascii="BalticaUzbek" w:hAnsi="BalticaUzbek"/>
          <w:bCs/>
        </w:rPr>
      </w:pPr>
      <w:r>
        <w:rPr>
          <w:rFonts w:ascii="BalticaUzbek" w:hAnsi="BalticaUzbek"/>
          <w:bCs/>
        </w:rPr>
        <w:t>Такролаш учун саволлар.</w:t>
      </w:r>
    </w:p>
    <w:p w:rsidR="009276CA" w:rsidRDefault="009276CA" w:rsidP="009276CA">
      <w:pPr>
        <w:widowControl w:val="0"/>
        <w:ind w:firstLine="426"/>
        <w:jc w:val="both"/>
        <w:rPr>
          <w:rFonts w:ascii="BalticaUzbek" w:hAnsi="BalticaUzbek"/>
          <w:bCs/>
        </w:rPr>
      </w:pPr>
      <w:r>
        <w:rPr>
          <w:rFonts w:ascii="BalticaUzbek" w:hAnsi="BalticaUzbek"/>
          <w:bCs/>
        </w:rPr>
        <w:lastRenderedPageBreak/>
        <w:t>1.Маркетингда реклама фаолиятини бошқаришни мохияти нимадан иборат.</w:t>
      </w:r>
    </w:p>
    <w:p w:rsidR="009276CA" w:rsidRDefault="009276CA" w:rsidP="009276CA">
      <w:pPr>
        <w:widowControl w:val="0"/>
        <w:ind w:firstLine="426"/>
        <w:jc w:val="both"/>
        <w:rPr>
          <w:rFonts w:ascii="BalticaUzbek" w:hAnsi="BalticaUzbek"/>
          <w:bCs/>
        </w:rPr>
      </w:pPr>
      <w:r>
        <w:rPr>
          <w:rFonts w:ascii="BalticaUzbek" w:hAnsi="BalticaUzbek"/>
          <w:bCs/>
        </w:rPr>
        <w:t>2.Реклама маркетингни бошқаришда қандай вазифаларни бажаради.</w:t>
      </w:r>
    </w:p>
    <w:p w:rsidR="009276CA" w:rsidRDefault="009276CA" w:rsidP="009276CA">
      <w:pPr>
        <w:widowControl w:val="0"/>
        <w:ind w:firstLine="426"/>
        <w:jc w:val="both"/>
        <w:rPr>
          <w:rFonts w:ascii="BalticaUzbek" w:hAnsi="BalticaUzbek"/>
          <w:bCs/>
        </w:rPr>
      </w:pPr>
      <w:r>
        <w:rPr>
          <w:rFonts w:ascii="BalticaUzbek" w:hAnsi="BalticaUzbek"/>
          <w:bCs/>
        </w:rPr>
        <w:t>3.Реклама қилиш воситалари қандай турларга бўлинади.</w:t>
      </w:r>
    </w:p>
    <w:p w:rsidR="009276CA" w:rsidRDefault="009276CA" w:rsidP="009276CA">
      <w:pPr>
        <w:widowControl w:val="0"/>
        <w:ind w:firstLine="426"/>
        <w:jc w:val="both"/>
        <w:rPr>
          <w:rFonts w:ascii="BalticaUzbek" w:hAnsi="BalticaUzbek"/>
          <w:bCs/>
        </w:rPr>
      </w:pPr>
      <w:r>
        <w:rPr>
          <w:rFonts w:ascii="BalticaUzbek" w:hAnsi="BalticaUzbek"/>
          <w:bCs/>
        </w:rPr>
        <w:t>4.Реклама қилиш воситасини танлаш нимага боғлиқ.</w:t>
      </w:r>
    </w:p>
    <w:p w:rsidR="009276CA" w:rsidRDefault="009276CA" w:rsidP="009276CA">
      <w:pPr>
        <w:widowControl w:val="0"/>
        <w:ind w:firstLine="426"/>
        <w:jc w:val="both"/>
        <w:rPr>
          <w:rFonts w:ascii="BalticaUzbek" w:hAnsi="BalticaUzbek"/>
          <w:bCs/>
        </w:rPr>
      </w:pPr>
      <w:r>
        <w:rPr>
          <w:rFonts w:ascii="BalticaUzbek" w:hAnsi="BalticaUzbek"/>
          <w:bCs/>
        </w:rPr>
        <w:t>5.Ўзбекистонда «Реклама тўғрисида»ги қонун қачон қабул қилинган.</w:t>
      </w:r>
    </w:p>
    <w:p w:rsidR="009276CA" w:rsidRDefault="009276CA" w:rsidP="009276CA">
      <w:pPr>
        <w:widowControl w:val="0"/>
        <w:ind w:firstLine="426"/>
        <w:jc w:val="both"/>
        <w:rPr>
          <w:rFonts w:ascii="BalticaUzbek" w:hAnsi="BalticaUzbek"/>
          <w:bCs/>
        </w:rPr>
      </w:pPr>
      <w:r>
        <w:rPr>
          <w:rFonts w:ascii="BalticaUzbek" w:hAnsi="BalticaUzbek"/>
          <w:bCs/>
        </w:rPr>
        <w:t>6.Хорижий мамлакатларнинг реклама соҳасидаги илғор тажрибасидан мамлакатимизда фойдаланиш</w:t>
      </w:r>
    </w:p>
    <w:p w:rsidR="009276CA" w:rsidRDefault="009276CA" w:rsidP="009276CA">
      <w:pPr>
        <w:widowControl w:val="0"/>
        <w:ind w:firstLine="426"/>
        <w:jc w:val="both"/>
        <w:rPr>
          <w:rFonts w:ascii="BalticaUzbek" w:hAnsi="BalticaUzbek"/>
          <w:bCs/>
        </w:rPr>
      </w:pPr>
      <w:r>
        <w:rPr>
          <w:rFonts w:ascii="BalticaUzbek" w:hAnsi="BalticaUzbek"/>
          <w:bCs/>
        </w:rPr>
        <w:t>7.Паблик релейшнз нима.</w:t>
      </w:r>
    </w:p>
    <w:p w:rsidR="009276CA" w:rsidRDefault="009276CA" w:rsidP="009276CA">
      <w:pPr>
        <w:widowControl w:val="0"/>
        <w:ind w:firstLine="426"/>
        <w:jc w:val="both"/>
        <w:rPr>
          <w:rFonts w:ascii="BalticaUzbek" w:hAnsi="BalticaUzbek"/>
          <w:bCs/>
        </w:rPr>
      </w:pPr>
    </w:p>
    <w:p w:rsidR="009276CA" w:rsidRDefault="009276CA" w:rsidP="009276CA">
      <w:pPr>
        <w:widowControl w:val="0"/>
        <w:ind w:firstLine="426"/>
        <w:jc w:val="both"/>
        <w:rPr>
          <w:rFonts w:ascii="BalticaUzbek" w:hAnsi="BalticaUzbek"/>
          <w:bCs/>
        </w:rPr>
      </w:pPr>
      <w:r>
        <w:rPr>
          <w:rFonts w:ascii="BalticaUzbek" w:hAnsi="BalticaUzbek"/>
          <w:bCs/>
        </w:rPr>
        <w:t>Тавсия этиладиган адабиётлар:</w:t>
      </w:r>
    </w:p>
    <w:p w:rsidR="009276CA" w:rsidRDefault="009276CA" w:rsidP="009276CA">
      <w:pPr>
        <w:widowControl w:val="0"/>
        <w:numPr>
          <w:ilvl w:val="0"/>
          <w:numId w:val="3"/>
        </w:numPr>
        <w:jc w:val="both"/>
        <w:rPr>
          <w:rFonts w:ascii="BalticaUzbek" w:hAnsi="BalticaUzbek"/>
          <w:bCs/>
        </w:rPr>
      </w:pPr>
      <w:r>
        <w:rPr>
          <w:rFonts w:ascii="BalticaUzbek" w:hAnsi="BalticaUzbek"/>
          <w:bCs/>
        </w:rPr>
        <w:t>Ўзбекистонда «Реклама тўғрисида»ги қонун. Т. Халқ сўзи газетаси, 1999 йил, о</w:t>
      </w:r>
      <w:r>
        <w:rPr>
          <w:rFonts w:ascii="BalticaUzbek" w:hAnsi="BalticaUzbek"/>
          <w:bCs/>
        </w:rPr>
        <w:t>к</w:t>
      </w:r>
      <w:r>
        <w:rPr>
          <w:rFonts w:ascii="BalticaUzbek" w:hAnsi="BalticaUzbek"/>
          <w:bCs/>
        </w:rPr>
        <w:t>тябрь.</w:t>
      </w:r>
    </w:p>
    <w:p w:rsidR="009276CA" w:rsidRDefault="009276CA" w:rsidP="009276CA">
      <w:pPr>
        <w:widowControl w:val="0"/>
        <w:numPr>
          <w:ilvl w:val="0"/>
          <w:numId w:val="3"/>
        </w:numPr>
        <w:jc w:val="both"/>
        <w:rPr>
          <w:rFonts w:ascii="BalticaUzbek" w:hAnsi="BalticaUzbek"/>
          <w:bCs/>
        </w:rPr>
      </w:pPr>
      <w:r>
        <w:rPr>
          <w:rFonts w:ascii="BalticaUzbek" w:hAnsi="BalticaUzbek"/>
          <w:bCs/>
        </w:rPr>
        <w:t>Баклашов Д.В. и др. Реклама в системе маркетинга. Учебное пособие. М.: Межд.отнош., 1995.</w:t>
      </w:r>
    </w:p>
    <w:p w:rsidR="009276CA" w:rsidRDefault="009276CA" w:rsidP="009276CA">
      <w:pPr>
        <w:widowControl w:val="0"/>
        <w:numPr>
          <w:ilvl w:val="0"/>
          <w:numId w:val="3"/>
        </w:numPr>
        <w:jc w:val="both"/>
        <w:rPr>
          <w:rFonts w:ascii="BalticaUzbek" w:hAnsi="BalticaUzbek"/>
          <w:bCs/>
        </w:rPr>
      </w:pPr>
      <w:r>
        <w:rPr>
          <w:rFonts w:ascii="BalticaUzbek" w:hAnsi="BalticaUzbek"/>
          <w:bCs/>
        </w:rPr>
        <w:t>Как организовать рекламу продукции на внешнем рўнке. М.: Мир, 1990.</w:t>
      </w:r>
    </w:p>
    <w:p w:rsidR="009276CA" w:rsidRDefault="009276CA" w:rsidP="009276CA">
      <w:pPr>
        <w:widowControl w:val="0"/>
        <w:numPr>
          <w:ilvl w:val="0"/>
          <w:numId w:val="3"/>
        </w:numPr>
        <w:jc w:val="both"/>
        <w:rPr>
          <w:rFonts w:ascii="BalticaUzbek" w:hAnsi="BalticaUzbek"/>
          <w:bCs/>
        </w:rPr>
      </w:pPr>
      <w:r>
        <w:rPr>
          <w:rFonts w:ascii="BalticaUzbek" w:hAnsi="BalticaUzbek"/>
          <w:bCs/>
        </w:rPr>
        <w:t>Сенджич Ч., В.Фрейбургер. Реклама: теория и практика. М.: Пр</w:t>
      </w:r>
      <w:r>
        <w:rPr>
          <w:rFonts w:ascii="BalticaUzbek" w:hAnsi="BalticaUzbek"/>
          <w:bCs/>
        </w:rPr>
        <w:t>о</w:t>
      </w:r>
      <w:r>
        <w:rPr>
          <w:rFonts w:ascii="BalticaUzbek" w:hAnsi="BalticaUzbek"/>
          <w:bCs/>
        </w:rPr>
        <w:t>гресс, 1995.</w:t>
      </w:r>
    </w:p>
    <w:p w:rsidR="009276CA" w:rsidRDefault="009276CA" w:rsidP="009276CA">
      <w:pPr>
        <w:widowControl w:val="0"/>
        <w:numPr>
          <w:ilvl w:val="0"/>
          <w:numId w:val="3"/>
        </w:numPr>
        <w:jc w:val="both"/>
        <w:rPr>
          <w:rFonts w:ascii="BalticaUzbek" w:hAnsi="BalticaUzbek"/>
          <w:bCs/>
        </w:rPr>
      </w:pPr>
      <w:r>
        <w:rPr>
          <w:rFonts w:ascii="BalticaUzbek" w:hAnsi="BalticaUzbek"/>
          <w:bCs/>
        </w:rPr>
        <w:t>Козлов В.А. Реклама в системе маркетинга. М.: Наука, 1996.</w:t>
      </w:r>
    </w:p>
    <w:p w:rsidR="009276CA" w:rsidRDefault="009276CA" w:rsidP="009276CA">
      <w:pPr>
        <w:widowControl w:val="0"/>
        <w:numPr>
          <w:ilvl w:val="0"/>
          <w:numId w:val="3"/>
        </w:numPr>
        <w:jc w:val="both"/>
        <w:rPr>
          <w:rFonts w:ascii="BalticaUzbek" w:hAnsi="BalticaUzbek"/>
          <w:bCs/>
        </w:rPr>
      </w:pPr>
      <w:r>
        <w:rPr>
          <w:rFonts w:ascii="BalticaUzbek" w:hAnsi="BalticaUzbek"/>
          <w:bCs/>
        </w:rPr>
        <w:t>Кондрашев Г.Н. Потребность - спорс - реклама. М.: Знание, 1996.</w:t>
      </w:r>
    </w:p>
    <w:p w:rsidR="009276CA" w:rsidRDefault="009276CA" w:rsidP="009276CA">
      <w:pPr>
        <w:widowControl w:val="0"/>
        <w:jc w:val="center"/>
        <w:rPr>
          <w:rFonts w:ascii="BalticaUzbek" w:hAnsi="BalticaUzbek"/>
          <w:bCs/>
          <w:caps/>
        </w:rPr>
      </w:pPr>
    </w:p>
    <w:p w:rsidR="00492730" w:rsidRDefault="00492730"/>
    <w:sectPr w:rsidR="00492730" w:rsidSect="0049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22B8255C"/>
    <w:multiLevelType w:val="singleLevel"/>
    <w:tmpl w:val="C714ED78"/>
    <w:lvl w:ilvl="0">
      <w:start w:val="1"/>
      <w:numFmt w:val="decimal"/>
      <w:lvlText w:val="12.%1. "/>
      <w:legacy w:legacy="1" w:legacySpace="0" w:legacyIndent="283"/>
      <w:lvlJc w:val="left"/>
      <w:pPr>
        <w:ind w:left="283" w:hanging="283"/>
      </w:pPr>
      <w:rPr>
        <w:rFonts w:ascii="PANDA Baltic UZ" w:hAnsi="PANDA Baltic UZ" w:hint="default"/>
        <w:b/>
        <w:i/>
        <w:sz w:val="28"/>
        <w:u w:val="none"/>
      </w:rPr>
    </w:lvl>
  </w:abstractNum>
  <w:abstractNum w:abstractNumId="2">
    <w:nsid w:val="62B17CAF"/>
    <w:multiLevelType w:val="singleLevel"/>
    <w:tmpl w:val="AFE8FB10"/>
    <w:lvl w:ilvl="0">
      <w:start w:val="1"/>
      <w:numFmt w:val="decimal"/>
      <w:lvlText w:val="%1. "/>
      <w:legacy w:legacy="1" w:legacySpace="0" w:legacyIndent="283"/>
      <w:lvlJc w:val="left"/>
      <w:pPr>
        <w:ind w:left="709" w:hanging="283"/>
      </w:pPr>
      <w:rPr>
        <w:rFonts w:ascii="PANDA Baltic UZ" w:hAnsi="PANDA Baltic UZ" w:hint="default"/>
        <w:b w:val="0"/>
        <w:i w:val="0"/>
        <w:sz w:val="24"/>
        <w:u w:val="none"/>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276CA"/>
    <w:rsid w:val="00492730"/>
    <w:rsid w:val="00927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CA"/>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9276CA"/>
    <w:pPr>
      <w:keepNext/>
      <w:spacing w:before="240" w:after="60"/>
      <w:outlineLvl w:val="0"/>
    </w:pPr>
    <w:rPr>
      <w:rFonts w:ascii="Arial" w:hAnsi="Arial"/>
      <w:b/>
      <w:kern w:val="28"/>
      <w:sz w:val="28"/>
    </w:rPr>
  </w:style>
  <w:style w:type="paragraph" w:styleId="2">
    <w:name w:val="heading 2"/>
    <w:basedOn w:val="a"/>
    <w:next w:val="a"/>
    <w:link w:val="20"/>
    <w:qFormat/>
    <w:rsid w:val="009276CA"/>
    <w:pPr>
      <w:keepNext/>
      <w:spacing w:before="240" w:after="60"/>
      <w:outlineLvl w:val="1"/>
    </w:pPr>
    <w:rPr>
      <w:rFonts w:ascii="Arial" w:hAnsi="Arial"/>
      <w:b/>
      <w:i/>
    </w:rPr>
  </w:style>
  <w:style w:type="paragraph" w:styleId="3">
    <w:name w:val="heading 3"/>
    <w:basedOn w:val="a"/>
    <w:next w:val="a"/>
    <w:link w:val="30"/>
    <w:qFormat/>
    <w:rsid w:val="009276CA"/>
    <w:pPr>
      <w:keepNext/>
      <w:spacing w:before="240" w:after="60"/>
      <w:outlineLvl w:val="2"/>
    </w:pPr>
    <w:rPr>
      <w:rFonts w:ascii="Arial" w:hAnsi="Arial"/>
    </w:rPr>
  </w:style>
  <w:style w:type="paragraph" w:styleId="4">
    <w:name w:val="heading 4"/>
    <w:basedOn w:val="a"/>
    <w:next w:val="a"/>
    <w:link w:val="40"/>
    <w:qFormat/>
    <w:rsid w:val="009276CA"/>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276CA"/>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9276CA"/>
    <w:rPr>
      <w:rFonts w:ascii="Arial" w:eastAsia="Times New Roman" w:hAnsi="Arial" w:cs="Times New Roman"/>
      <w:b/>
      <w:i/>
      <w:sz w:val="24"/>
      <w:szCs w:val="20"/>
      <w:lang w:eastAsia="ru-RU"/>
    </w:rPr>
  </w:style>
  <w:style w:type="character" w:customStyle="1" w:styleId="30">
    <w:name w:val="Заголовок 3 Знак"/>
    <w:basedOn w:val="a0"/>
    <w:link w:val="3"/>
    <w:rsid w:val="009276CA"/>
    <w:rPr>
      <w:rFonts w:ascii="Arial" w:eastAsia="Times New Roman" w:hAnsi="Arial" w:cs="Times New Roman"/>
      <w:sz w:val="24"/>
      <w:szCs w:val="20"/>
      <w:lang w:eastAsia="ru-RU"/>
    </w:rPr>
  </w:style>
  <w:style w:type="character" w:customStyle="1" w:styleId="40">
    <w:name w:val="Заголовок 4 Знак"/>
    <w:basedOn w:val="a0"/>
    <w:link w:val="4"/>
    <w:rsid w:val="009276CA"/>
    <w:rPr>
      <w:rFonts w:ascii="Arial" w:eastAsia="Times New Roman" w:hAnsi="Arial" w:cs="Times New Roman"/>
      <w:b/>
      <w:sz w:val="24"/>
      <w:szCs w:val="20"/>
      <w:lang w:eastAsia="ru-RU"/>
    </w:rPr>
  </w:style>
  <w:style w:type="character" w:styleId="a3">
    <w:name w:val="line number"/>
    <w:basedOn w:val="a0"/>
    <w:rsid w:val="009276CA"/>
  </w:style>
  <w:style w:type="character" w:styleId="a4">
    <w:name w:val="page number"/>
    <w:basedOn w:val="a0"/>
    <w:rsid w:val="009276CA"/>
  </w:style>
  <w:style w:type="paragraph" w:styleId="a5">
    <w:name w:val="header"/>
    <w:basedOn w:val="a"/>
    <w:link w:val="a6"/>
    <w:rsid w:val="009276CA"/>
    <w:pPr>
      <w:tabs>
        <w:tab w:val="center" w:pos="4153"/>
        <w:tab w:val="right" w:pos="8306"/>
      </w:tabs>
    </w:pPr>
  </w:style>
  <w:style w:type="character" w:customStyle="1" w:styleId="a6">
    <w:name w:val="Верхний колонтитул Знак"/>
    <w:basedOn w:val="a0"/>
    <w:link w:val="a5"/>
    <w:rsid w:val="009276CA"/>
    <w:rPr>
      <w:rFonts w:ascii="PANDA Baltic UZ" w:eastAsia="Times New Roman" w:hAnsi="PANDA Baltic UZ" w:cs="Times New Roman"/>
      <w:sz w:val="24"/>
      <w:szCs w:val="20"/>
      <w:lang w:eastAsia="ru-RU"/>
    </w:rPr>
  </w:style>
  <w:style w:type="paragraph" w:styleId="a7">
    <w:name w:val="footer"/>
    <w:basedOn w:val="a"/>
    <w:link w:val="a8"/>
    <w:rsid w:val="009276CA"/>
    <w:pPr>
      <w:tabs>
        <w:tab w:val="center" w:pos="4153"/>
        <w:tab w:val="right" w:pos="8306"/>
      </w:tabs>
    </w:pPr>
  </w:style>
  <w:style w:type="character" w:customStyle="1" w:styleId="a8">
    <w:name w:val="Нижний колонтитул Знак"/>
    <w:basedOn w:val="a0"/>
    <w:link w:val="a7"/>
    <w:rsid w:val="009276CA"/>
    <w:rPr>
      <w:rFonts w:ascii="PANDA Baltic UZ" w:eastAsia="Times New Roman" w:hAnsi="PANDA Baltic UZ" w:cs="Times New Roman"/>
      <w:sz w:val="24"/>
      <w:szCs w:val="20"/>
      <w:lang w:eastAsia="ru-RU"/>
    </w:rPr>
  </w:style>
  <w:style w:type="paragraph" w:customStyle="1" w:styleId="FR1">
    <w:name w:val="FR1"/>
    <w:rsid w:val="009276CA"/>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9276CA"/>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9276CA"/>
    <w:rPr>
      <w:rFonts w:ascii="Times New Roman" w:hAnsi="Times New Roman"/>
      <w:sz w:val="28"/>
    </w:rPr>
  </w:style>
  <w:style w:type="character" w:customStyle="1" w:styleId="aa">
    <w:name w:val="Основной текст Знак"/>
    <w:basedOn w:val="a0"/>
    <w:link w:val="a9"/>
    <w:rsid w:val="009276CA"/>
    <w:rPr>
      <w:rFonts w:ascii="Times New Roman" w:eastAsia="Times New Roman" w:hAnsi="Times New Roman" w:cs="Times New Roman"/>
      <w:sz w:val="28"/>
      <w:szCs w:val="20"/>
      <w:lang w:eastAsia="ru-RU"/>
    </w:rPr>
  </w:style>
  <w:style w:type="paragraph" w:customStyle="1" w:styleId="11">
    <w:name w:val="Стиль1"/>
    <w:basedOn w:val="a"/>
    <w:rsid w:val="009276CA"/>
    <w:pPr>
      <w:widowControl w:val="0"/>
      <w:spacing w:line="360" w:lineRule="auto"/>
      <w:ind w:firstLine="567"/>
      <w:jc w:val="both"/>
    </w:pPr>
    <w:rPr>
      <w:rFonts w:ascii="Antiqua Uzbek" w:hAnsi="Antiqua Uzbek"/>
      <w:sz w:val="28"/>
    </w:rPr>
  </w:style>
  <w:style w:type="paragraph" w:styleId="21">
    <w:name w:val="List 2"/>
    <w:basedOn w:val="a"/>
    <w:rsid w:val="009276CA"/>
    <w:pPr>
      <w:widowControl w:val="0"/>
      <w:ind w:left="566" w:hanging="283"/>
    </w:pPr>
    <w:rPr>
      <w:rFonts w:ascii="Antiqua Uzbek" w:hAnsi="Antiqua Uzbek"/>
      <w:sz w:val="20"/>
    </w:rPr>
  </w:style>
  <w:style w:type="paragraph" w:styleId="ab">
    <w:name w:val="footnote text"/>
    <w:basedOn w:val="a"/>
    <w:link w:val="ac"/>
    <w:semiHidden/>
    <w:rsid w:val="009276CA"/>
    <w:pPr>
      <w:widowControl w:val="0"/>
    </w:pPr>
    <w:rPr>
      <w:rFonts w:ascii="Antiqua Uzbek" w:hAnsi="Antiqua Uzbek"/>
      <w:sz w:val="20"/>
    </w:rPr>
  </w:style>
  <w:style w:type="character" w:customStyle="1" w:styleId="ac">
    <w:name w:val="Текст сноски Знак"/>
    <w:basedOn w:val="a0"/>
    <w:link w:val="ab"/>
    <w:semiHidden/>
    <w:rsid w:val="009276CA"/>
    <w:rPr>
      <w:rFonts w:ascii="Antiqua Uzbek" w:eastAsia="Times New Roman" w:hAnsi="Antiqua Uzbek" w:cs="Times New Roman"/>
      <w:sz w:val="20"/>
      <w:szCs w:val="20"/>
      <w:lang w:eastAsia="ru-RU"/>
    </w:rPr>
  </w:style>
  <w:style w:type="paragraph" w:styleId="22">
    <w:name w:val="List Continue 2"/>
    <w:basedOn w:val="a"/>
    <w:rsid w:val="009276CA"/>
    <w:pPr>
      <w:widowControl w:val="0"/>
      <w:spacing w:after="120"/>
      <w:ind w:left="566"/>
    </w:pPr>
    <w:rPr>
      <w:rFonts w:ascii="Antiqua Uzbek" w:hAnsi="Antiqua Uzbek"/>
      <w:sz w:val="20"/>
    </w:rPr>
  </w:style>
  <w:style w:type="paragraph" w:styleId="ad">
    <w:name w:val="List"/>
    <w:basedOn w:val="a"/>
    <w:rsid w:val="009276CA"/>
    <w:pPr>
      <w:widowControl w:val="0"/>
      <w:ind w:left="283" w:hanging="283"/>
    </w:pPr>
    <w:rPr>
      <w:rFonts w:ascii="Antiqua Uzbek" w:hAnsi="Antiqua Uzbek"/>
      <w:sz w:val="20"/>
    </w:rPr>
  </w:style>
  <w:style w:type="character" w:styleId="ae">
    <w:name w:val="footnote reference"/>
    <w:basedOn w:val="a0"/>
    <w:semiHidden/>
    <w:rsid w:val="009276CA"/>
    <w:rPr>
      <w:vertAlign w:val="superscript"/>
    </w:rPr>
  </w:style>
  <w:style w:type="paragraph" w:styleId="23">
    <w:name w:val="Body Text 2"/>
    <w:basedOn w:val="a"/>
    <w:link w:val="24"/>
    <w:rsid w:val="009276CA"/>
    <w:pPr>
      <w:ind w:firstLine="709"/>
    </w:pPr>
    <w:rPr>
      <w:rFonts w:ascii="Palatino Linotype" w:hAnsi="Palatino Linotype"/>
    </w:rPr>
  </w:style>
  <w:style w:type="character" w:customStyle="1" w:styleId="24">
    <w:name w:val="Основной текст 2 Знак"/>
    <w:basedOn w:val="a0"/>
    <w:link w:val="23"/>
    <w:rsid w:val="009276CA"/>
    <w:rPr>
      <w:rFonts w:ascii="Palatino Linotype" w:eastAsia="Times New Roman" w:hAnsi="Palatino Linotype" w:cs="Times New Roman"/>
      <w:sz w:val="24"/>
      <w:szCs w:val="20"/>
      <w:lang w:eastAsia="ru-RU"/>
    </w:rPr>
  </w:style>
  <w:style w:type="paragraph" w:styleId="31">
    <w:name w:val="Body Text 3"/>
    <w:basedOn w:val="a"/>
    <w:link w:val="32"/>
    <w:rsid w:val="009276CA"/>
    <w:pPr>
      <w:spacing w:line="360" w:lineRule="auto"/>
      <w:jc w:val="center"/>
    </w:pPr>
    <w:rPr>
      <w:rFonts w:ascii="Times New Roman" w:hAnsi="Times New Roman"/>
      <w:b/>
    </w:rPr>
  </w:style>
  <w:style w:type="character" w:customStyle="1" w:styleId="32">
    <w:name w:val="Основной текст 3 Знак"/>
    <w:basedOn w:val="a0"/>
    <w:link w:val="31"/>
    <w:rsid w:val="009276CA"/>
    <w:rPr>
      <w:rFonts w:ascii="Times New Roman" w:eastAsia="Times New Roman" w:hAnsi="Times New Roman" w:cs="Times New Roman"/>
      <w:b/>
      <w:sz w:val="24"/>
      <w:szCs w:val="20"/>
      <w:lang w:eastAsia="ru-RU"/>
    </w:rPr>
  </w:style>
  <w:style w:type="paragraph" w:styleId="af">
    <w:name w:val="Body Text Indent"/>
    <w:basedOn w:val="a"/>
    <w:link w:val="af0"/>
    <w:rsid w:val="009276CA"/>
    <w:pPr>
      <w:ind w:firstLine="426"/>
      <w:jc w:val="both"/>
    </w:pPr>
    <w:rPr>
      <w:rFonts w:ascii="BalticaUzbek" w:hAnsi="BalticaUzbek"/>
      <w:bCs/>
    </w:rPr>
  </w:style>
  <w:style w:type="character" w:customStyle="1" w:styleId="af0">
    <w:name w:val="Основной текст с отступом Знак"/>
    <w:basedOn w:val="a0"/>
    <w:link w:val="af"/>
    <w:rsid w:val="009276CA"/>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4729</Words>
  <Characters>26961</Characters>
  <Application>Microsoft Office Word</Application>
  <DocSecurity>0</DocSecurity>
  <Lines>224</Lines>
  <Paragraphs>63</Paragraphs>
  <ScaleCrop>false</ScaleCrop>
  <Company>Melkosoft</Company>
  <LinksUpToDate>false</LinksUpToDate>
  <CharactersWithSpaces>31627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2011-05-11T09:00:00Z</dcterms:created>
  <dcterms:modified xsi:type="dcterms:W3CDTF">2011-05-11T09:00:00Z</dcterms:modified>
</cp:coreProperties>
</file>